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E58" w:rsidRPr="00847E58" w:rsidRDefault="00847E58" w:rsidP="003977ED">
      <w:pPr>
        <w:spacing w:line="400" w:lineRule="exact"/>
        <w:jc w:val="center"/>
        <w:rPr>
          <w:rFonts w:ascii="Arial" w:eastAsia="標楷體" w:hAnsi="Arial" w:cs="Arial"/>
          <w:color w:val="000000"/>
          <w:kern w:val="0"/>
          <w:sz w:val="28"/>
          <w:szCs w:val="28"/>
          <w:bdr w:val="none" w:sz="0" w:space="0" w:color="auto" w:frame="1"/>
        </w:rPr>
      </w:pPr>
      <w:r w:rsidRPr="00847E58">
        <w:rPr>
          <w:rFonts w:ascii="Arial" w:eastAsia="標楷體" w:hAnsi="Arial" w:cs="Arial"/>
          <w:color w:val="000000"/>
          <w:kern w:val="0"/>
          <w:sz w:val="28"/>
          <w:szCs w:val="28"/>
          <w:bdr w:val="none" w:sz="0" w:space="0" w:color="auto" w:frame="1"/>
        </w:rPr>
        <w:t>社團法人臺灣職業衛生護理暨教育學會</w:t>
      </w:r>
    </w:p>
    <w:p w:rsidR="00847E58" w:rsidRPr="003977ED" w:rsidRDefault="00A068AB" w:rsidP="003977ED">
      <w:pPr>
        <w:spacing w:line="400" w:lineRule="exact"/>
        <w:jc w:val="center"/>
        <w:rPr>
          <w:rFonts w:ascii="標楷體" w:eastAsia="標楷體" w:hAnsi="標楷體"/>
          <w:sz w:val="28"/>
          <w:szCs w:val="28"/>
        </w:rPr>
      </w:pPr>
      <w:proofErr w:type="gramStart"/>
      <w:r w:rsidRPr="003977ED">
        <w:rPr>
          <w:rFonts w:ascii="標楷體" w:eastAsia="標楷體" w:hAnsi="標楷體" w:hint="eastAsia"/>
          <w:sz w:val="28"/>
          <w:szCs w:val="28"/>
        </w:rPr>
        <w:t>108</w:t>
      </w:r>
      <w:proofErr w:type="gramEnd"/>
      <w:r w:rsidRPr="003977ED">
        <w:rPr>
          <w:rFonts w:ascii="標楷體" w:eastAsia="標楷體" w:hAnsi="標楷體" w:hint="eastAsia"/>
          <w:sz w:val="28"/>
          <w:szCs w:val="28"/>
        </w:rPr>
        <w:t xml:space="preserve">年度 </w:t>
      </w:r>
      <w:r w:rsidR="00847E58" w:rsidRPr="003977ED">
        <w:rPr>
          <w:rFonts w:ascii="標楷體" w:eastAsia="標楷體" w:hAnsi="標楷體" w:hint="eastAsia"/>
          <w:sz w:val="28"/>
          <w:szCs w:val="28"/>
        </w:rPr>
        <w:t>從事勞工健康服務</w:t>
      </w:r>
      <w:r w:rsidR="00847E58" w:rsidRPr="003977ED">
        <w:rPr>
          <w:rFonts w:ascii="標楷體" w:eastAsia="標楷體" w:hAnsi="標楷體" w:hint="eastAsia"/>
          <w:sz w:val="28"/>
          <w:szCs w:val="28"/>
        </w:rPr>
        <w:t>之護理</w:t>
      </w:r>
      <w:r w:rsidR="00847E58" w:rsidRPr="003977ED">
        <w:rPr>
          <w:rFonts w:ascii="標楷體" w:eastAsia="標楷體" w:hAnsi="標楷體" w:hint="eastAsia"/>
          <w:sz w:val="28"/>
          <w:szCs w:val="28"/>
        </w:rPr>
        <w:t>與相關人員</w:t>
      </w:r>
    </w:p>
    <w:p w:rsidR="00847E58" w:rsidRPr="003977ED" w:rsidRDefault="00847E58" w:rsidP="003977ED">
      <w:pPr>
        <w:spacing w:line="400" w:lineRule="exact"/>
        <w:ind w:firstLine="480"/>
        <w:jc w:val="center"/>
        <w:rPr>
          <w:rFonts w:ascii="Arial" w:eastAsia="標楷體" w:hAnsi="Arial" w:cs="Arial"/>
          <w:color w:val="000000"/>
          <w:kern w:val="0"/>
          <w:sz w:val="28"/>
          <w:szCs w:val="28"/>
          <w:bdr w:val="none" w:sz="0" w:space="0" w:color="auto" w:frame="1"/>
        </w:rPr>
      </w:pPr>
      <w:r w:rsidRPr="003977ED">
        <w:rPr>
          <w:rFonts w:ascii="Arial" w:eastAsia="標楷體" w:hAnsi="Arial" w:cs="Arial" w:hint="eastAsia"/>
          <w:color w:val="000000"/>
          <w:kern w:val="0"/>
          <w:sz w:val="28"/>
          <w:szCs w:val="28"/>
          <w:bdr w:val="none" w:sz="0" w:space="0" w:color="auto" w:frame="1"/>
        </w:rPr>
        <w:t>專業訓練課程</w:t>
      </w:r>
      <w:r w:rsidR="003977ED" w:rsidRPr="003977ED">
        <w:rPr>
          <w:rFonts w:ascii="Arial" w:eastAsia="標楷體" w:hAnsi="Arial" w:cs="Arial" w:hint="eastAsia"/>
          <w:color w:val="000000"/>
          <w:kern w:val="0"/>
          <w:sz w:val="28"/>
          <w:szCs w:val="28"/>
          <w:bdr w:val="none" w:sz="0" w:space="0" w:color="auto" w:frame="1"/>
        </w:rPr>
        <w:t>(OHNEAT108)</w:t>
      </w:r>
    </w:p>
    <w:p w:rsidR="00A068AB" w:rsidRDefault="00847E58" w:rsidP="00A068AB">
      <w:pPr>
        <w:pStyle w:val="a3"/>
        <w:numPr>
          <w:ilvl w:val="0"/>
          <w:numId w:val="1"/>
        </w:numPr>
        <w:ind w:leftChars="0"/>
        <w:rPr>
          <w:rFonts w:ascii="標楷體" w:eastAsia="標楷體" w:hAnsi="標楷體"/>
          <w:szCs w:val="24"/>
        </w:rPr>
      </w:pPr>
      <w:r w:rsidRPr="00A068AB">
        <w:rPr>
          <w:rFonts w:ascii="標楷體" w:eastAsia="標楷體" w:hAnsi="標楷體" w:hint="eastAsia"/>
          <w:szCs w:val="24"/>
        </w:rPr>
        <w:t>目的：</w:t>
      </w:r>
    </w:p>
    <w:p w:rsidR="00847E58" w:rsidRPr="00A068AB" w:rsidRDefault="00847E58" w:rsidP="00A068AB">
      <w:pPr>
        <w:pStyle w:val="a3"/>
        <w:spacing w:after="240" w:line="360" w:lineRule="auto"/>
        <w:ind w:leftChars="0" w:left="709" w:firstLine="491"/>
        <w:rPr>
          <w:rFonts w:ascii="標楷體" w:eastAsia="標楷體" w:hAnsi="標楷體"/>
          <w:szCs w:val="24"/>
        </w:rPr>
      </w:pPr>
      <w:r w:rsidRPr="00A068AB">
        <w:rPr>
          <w:rFonts w:ascii="標楷體" w:eastAsia="標楷體" w:hAnsi="標楷體" w:hint="eastAsia"/>
          <w:szCs w:val="24"/>
        </w:rPr>
        <w:t>為發展職業衛生護理專業，促進職業衛生護理學術研究與提昇職業衛生護理教育標準，培育具教學與領導能力之職業衛生護理人才並應用於實務工作，遂申請從事勞工健康服務醫護與相關人員訓練機構之認可，規劃</w:t>
      </w:r>
      <w:bookmarkStart w:id="0" w:name="_GoBack"/>
      <w:bookmarkEnd w:id="0"/>
      <w:r w:rsidRPr="00A068AB">
        <w:rPr>
          <w:rFonts w:ascii="標楷體" w:eastAsia="標楷體" w:hAnsi="標楷體" w:hint="eastAsia"/>
          <w:szCs w:val="24"/>
        </w:rPr>
        <w:t>辦理從事勞工健康服務護理及相關人員專業訓練課程。</w:t>
      </w:r>
    </w:p>
    <w:p w:rsidR="00847E58" w:rsidRPr="00A068AB" w:rsidRDefault="00847E58" w:rsidP="00A068AB">
      <w:pPr>
        <w:pStyle w:val="a3"/>
        <w:numPr>
          <w:ilvl w:val="0"/>
          <w:numId w:val="1"/>
        </w:numPr>
        <w:spacing w:after="240" w:line="360" w:lineRule="auto"/>
        <w:ind w:leftChars="0"/>
        <w:rPr>
          <w:rFonts w:ascii="標楷體" w:eastAsia="標楷體" w:hAnsi="標楷體"/>
          <w:szCs w:val="24"/>
        </w:rPr>
      </w:pPr>
      <w:r w:rsidRPr="00A068AB">
        <w:rPr>
          <w:rFonts w:ascii="標楷體" w:eastAsia="標楷體" w:hAnsi="標楷體" w:hint="eastAsia"/>
          <w:szCs w:val="24"/>
        </w:rPr>
        <w:t>主辦單位：社團法人臺灣職業衛生護理暨教育學會</w:t>
      </w:r>
    </w:p>
    <w:p w:rsidR="00847E58" w:rsidRPr="00A068AB" w:rsidRDefault="00847E58" w:rsidP="00A068AB">
      <w:pPr>
        <w:pStyle w:val="a3"/>
        <w:numPr>
          <w:ilvl w:val="0"/>
          <w:numId w:val="1"/>
        </w:numPr>
        <w:spacing w:after="240" w:line="360" w:lineRule="auto"/>
        <w:ind w:leftChars="0"/>
        <w:rPr>
          <w:rFonts w:ascii="標楷體" w:eastAsia="標楷體" w:hAnsi="標楷體"/>
          <w:szCs w:val="24"/>
        </w:rPr>
      </w:pPr>
      <w:r w:rsidRPr="00A068AB">
        <w:rPr>
          <w:rFonts w:ascii="標楷體" w:eastAsia="標楷體" w:hAnsi="標楷體" w:hint="eastAsia"/>
          <w:szCs w:val="24"/>
        </w:rPr>
        <w:t>辦理日期：108年10月21日</w:t>
      </w:r>
      <w:r w:rsidRPr="00A068AB">
        <w:rPr>
          <w:rFonts w:ascii="標楷體" w:eastAsia="標楷體" w:hAnsi="標楷體" w:hint="eastAsia"/>
          <w:szCs w:val="24"/>
        </w:rPr>
        <w:t>(</w:t>
      </w:r>
      <w:r w:rsidRPr="00A068AB">
        <w:rPr>
          <w:rFonts w:ascii="標楷體" w:eastAsia="標楷體" w:hAnsi="標楷體" w:hint="eastAsia"/>
          <w:szCs w:val="24"/>
        </w:rPr>
        <w:t>星期一</w:t>
      </w:r>
      <w:r w:rsidRPr="00A068AB">
        <w:rPr>
          <w:rFonts w:ascii="標楷體" w:eastAsia="標楷體" w:hAnsi="標楷體" w:hint="eastAsia"/>
          <w:szCs w:val="24"/>
        </w:rPr>
        <w:t>)</w:t>
      </w:r>
      <w:r w:rsidRPr="00A068AB">
        <w:rPr>
          <w:rFonts w:ascii="標楷體" w:eastAsia="標楷體" w:hAnsi="標楷體" w:hint="eastAsia"/>
          <w:szCs w:val="24"/>
        </w:rPr>
        <w:t>、</w:t>
      </w:r>
      <w:r w:rsidRPr="00A068AB">
        <w:rPr>
          <w:rFonts w:ascii="標楷體" w:eastAsia="標楷體" w:hAnsi="標楷體" w:hint="eastAsia"/>
          <w:szCs w:val="24"/>
        </w:rPr>
        <w:t>10月</w:t>
      </w:r>
      <w:r w:rsidRPr="00A068AB">
        <w:rPr>
          <w:rFonts w:ascii="標楷體" w:eastAsia="標楷體" w:hAnsi="標楷體" w:hint="eastAsia"/>
          <w:szCs w:val="24"/>
        </w:rPr>
        <w:t>22</w:t>
      </w:r>
      <w:r w:rsidRPr="00A068AB">
        <w:rPr>
          <w:rFonts w:ascii="標楷體" w:eastAsia="標楷體" w:hAnsi="標楷體" w:hint="eastAsia"/>
          <w:szCs w:val="24"/>
        </w:rPr>
        <w:t>日(星期</w:t>
      </w:r>
      <w:r w:rsidRPr="00A068AB">
        <w:rPr>
          <w:rFonts w:ascii="標楷體" w:eastAsia="標楷體" w:hAnsi="標楷體" w:hint="eastAsia"/>
          <w:szCs w:val="24"/>
        </w:rPr>
        <w:t>二</w:t>
      </w:r>
      <w:r w:rsidRPr="00A068AB">
        <w:rPr>
          <w:rFonts w:ascii="標楷體" w:eastAsia="標楷體" w:hAnsi="標楷體" w:hint="eastAsia"/>
          <w:szCs w:val="24"/>
        </w:rPr>
        <w:t>)、</w:t>
      </w:r>
      <w:r w:rsidRPr="00A068AB">
        <w:rPr>
          <w:rFonts w:ascii="標楷體" w:eastAsia="標楷體" w:hAnsi="標楷體"/>
          <w:szCs w:val="24"/>
        </w:rPr>
        <w:br/>
        <w:t xml:space="preserve">                </w:t>
      </w:r>
      <w:r w:rsidRPr="00A068AB">
        <w:rPr>
          <w:rFonts w:ascii="標楷體" w:eastAsia="標楷體" w:hAnsi="標楷體" w:hint="eastAsia"/>
          <w:szCs w:val="24"/>
        </w:rPr>
        <w:t>10月</w:t>
      </w:r>
      <w:r w:rsidRPr="00A068AB">
        <w:rPr>
          <w:rFonts w:ascii="標楷體" w:eastAsia="標楷體" w:hAnsi="標楷體" w:hint="eastAsia"/>
          <w:szCs w:val="24"/>
        </w:rPr>
        <w:t>2</w:t>
      </w:r>
      <w:r w:rsidRPr="00A068AB">
        <w:rPr>
          <w:rFonts w:ascii="標楷體" w:eastAsia="標楷體" w:hAnsi="標楷體"/>
          <w:szCs w:val="24"/>
        </w:rPr>
        <w:t>8</w:t>
      </w:r>
      <w:r w:rsidRPr="00A068AB">
        <w:rPr>
          <w:rFonts w:ascii="標楷體" w:eastAsia="標楷體" w:hAnsi="標楷體" w:hint="eastAsia"/>
          <w:szCs w:val="24"/>
        </w:rPr>
        <w:t>日</w:t>
      </w:r>
      <w:r w:rsidRPr="00A068AB">
        <w:rPr>
          <w:rFonts w:ascii="標楷體" w:eastAsia="標楷體" w:hAnsi="標楷體" w:hint="eastAsia"/>
          <w:szCs w:val="24"/>
        </w:rPr>
        <w:t>(星期一)</w:t>
      </w:r>
      <w:r w:rsidRPr="00A068AB">
        <w:rPr>
          <w:rFonts w:ascii="標楷體" w:eastAsia="標楷體" w:hAnsi="標楷體" w:hint="eastAsia"/>
          <w:szCs w:val="24"/>
        </w:rPr>
        <w:t>、10月2</w:t>
      </w:r>
      <w:r w:rsidRPr="00A068AB">
        <w:rPr>
          <w:rFonts w:ascii="標楷體" w:eastAsia="標楷體" w:hAnsi="標楷體"/>
          <w:szCs w:val="24"/>
        </w:rPr>
        <w:t>9</w:t>
      </w:r>
      <w:r w:rsidRPr="00A068AB">
        <w:rPr>
          <w:rFonts w:ascii="標楷體" w:eastAsia="標楷體" w:hAnsi="標楷體" w:hint="eastAsia"/>
          <w:szCs w:val="24"/>
        </w:rPr>
        <w:t>日</w:t>
      </w:r>
      <w:r w:rsidRPr="00A068AB">
        <w:rPr>
          <w:rFonts w:ascii="標楷體" w:eastAsia="標楷體" w:hAnsi="標楷體" w:hint="eastAsia"/>
          <w:szCs w:val="24"/>
        </w:rPr>
        <w:t>(星期二)</w:t>
      </w:r>
      <w:r w:rsidRPr="00A068AB">
        <w:rPr>
          <w:rFonts w:ascii="標楷體" w:eastAsia="標楷體" w:hAnsi="標楷體" w:hint="eastAsia"/>
          <w:szCs w:val="24"/>
        </w:rPr>
        <w:t>、</w:t>
      </w:r>
      <w:r w:rsidRPr="00A068AB">
        <w:rPr>
          <w:rFonts w:ascii="標楷體" w:eastAsia="標楷體" w:hAnsi="標楷體"/>
          <w:szCs w:val="24"/>
        </w:rPr>
        <w:br/>
        <w:t xml:space="preserve">                </w:t>
      </w:r>
      <w:r w:rsidRPr="00A068AB">
        <w:rPr>
          <w:rFonts w:ascii="標楷體" w:eastAsia="標楷體" w:hAnsi="標楷體" w:hint="eastAsia"/>
          <w:szCs w:val="24"/>
        </w:rPr>
        <w:t>11</w:t>
      </w:r>
      <w:r w:rsidRPr="00A068AB">
        <w:rPr>
          <w:rFonts w:ascii="標楷體" w:eastAsia="標楷體" w:hAnsi="標楷體" w:hint="eastAsia"/>
          <w:szCs w:val="24"/>
        </w:rPr>
        <w:t>月</w:t>
      </w:r>
      <w:r w:rsidRPr="00A068AB">
        <w:rPr>
          <w:rFonts w:ascii="標楷體" w:eastAsia="標楷體" w:hAnsi="標楷體" w:hint="eastAsia"/>
          <w:szCs w:val="24"/>
        </w:rPr>
        <w:t>04</w:t>
      </w:r>
      <w:r w:rsidRPr="00A068AB">
        <w:rPr>
          <w:rFonts w:ascii="標楷體" w:eastAsia="標楷體" w:hAnsi="標楷體" w:hint="eastAsia"/>
          <w:szCs w:val="24"/>
        </w:rPr>
        <w:t>日</w:t>
      </w:r>
      <w:r w:rsidRPr="00A068AB">
        <w:rPr>
          <w:rFonts w:ascii="標楷體" w:eastAsia="標楷體" w:hAnsi="標楷體" w:hint="eastAsia"/>
          <w:szCs w:val="24"/>
        </w:rPr>
        <w:t>(星期一)</w:t>
      </w:r>
      <w:r w:rsidRPr="00A068AB">
        <w:rPr>
          <w:rFonts w:ascii="標楷體" w:eastAsia="標楷體" w:hAnsi="標楷體" w:hint="eastAsia"/>
          <w:szCs w:val="24"/>
        </w:rPr>
        <w:t>、</w:t>
      </w:r>
      <w:r w:rsidRPr="00A068AB">
        <w:rPr>
          <w:rFonts w:ascii="標楷體" w:eastAsia="標楷體" w:hAnsi="標楷體" w:hint="eastAsia"/>
          <w:szCs w:val="24"/>
        </w:rPr>
        <w:t>1</w:t>
      </w:r>
      <w:r w:rsidRPr="00A068AB">
        <w:rPr>
          <w:rFonts w:ascii="標楷體" w:eastAsia="標楷體" w:hAnsi="標楷體"/>
          <w:szCs w:val="24"/>
        </w:rPr>
        <w:t>1</w:t>
      </w:r>
      <w:r w:rsidRPr="00A068AB">
        <w:rPr>
          <w:rFonts w:ascii="標楷體" w:eastAsia="標楷體" w:hAnsi="標楷體" w:hint="eastAsia"/>
          <w:szCs w:val="24"/>
        </w:rPr>
        <w:t>月</w:t>
      </w:r>
      <w:r w:rsidRPr="00A068AB">
        <w:rPr>
          <w:rFonts w:ascii="標楷體" w:eastAsia="標楷體" w:hAnsi="標楷體" w:hint="eastAsia"/>
          <w:szCs w:val="24"/>
        </w:rPr>
        <w:t>05</w:t>
      </w:r>
      <w:r w:rsidRPr="00A068AB">
        <w:rPr>
          <w:rFonts w:ascii="標楷體" w:eastAsia="標楷體" w:hAnsi="標楷體" w:hint="eastAsia"/>
          <w:szCs w:val="24"/>
        </w:rPr>
        <w:t>日</w:t>
      </w:r>
      <w:r w:rsidRPr="00A068AB">
        <w:rPr>
          <w:rFonts w:ascii="標楷體" w:eastAsia="標楷體" w:hAnsi="標楷體" w:hint="eastAsia"/>
          <w:szCs w:val="24"/>
        </w:rPr>
        <w:t>(星期二)</w:t>
      </w:r>
      <w:r w:rsidRPr="00A068AB">
        <w:rPr>
          <w:rFonts w:ascii="標楷體" w:eastAsia="標楷體" w:hAnsi="標楷體" w:hint="eastAsia"/>
          <w:szCs w:val="24"/>
        </w:rPr>
        <w:t>、</w:t>
      </w:r>
      <w:r w:rsidRPr="00A068AB">
        <w:rPr>
          <w:rFonts w:ascii="標楷體" w:eastAsia="標楷體" w:hAnsi="標楷體"/>
          <w:szCs w:val="24"/>
        </w:rPr>
        <w:br/>
      </w:r>
      <w:r w:rsidRPr="00A068AB">
        <w:rPr>
          <w:rFonts w:ascii="標楷體" w:eastAsia="標楷體" w:hAnsi="標楷體" w:hint="eastAsia"/>
          <w:szCs w:val="24"/>
        </w:rPr>
        <w:t xml:space="preserve">                </w:t>
      </w:r>
      <w:r w:rsidRPr="00A068AB">
        <w:rPr>
          <w:rFonts w:ascii="標楷體" w:eastAsia="標楷體" w:hAnsi="標楷體" w:hint="eastAsia"/>
          <w:szCs w:val="24"/>
        </w:rPr>
        <w:t>1</w:t>
      </w:r>
      <w:r w:rsidRPr="00A068AB">
        <w:rPr>
          <w:rFonts w:ascii="標楷體" w:eastAsia="標楷體" w:hAnsi="標楷體"/>
          <w:szCs w:val="24"/>
        </w:rPr>
        <w:t>1</w:t>
      </w:r>
      <w:r w:rsidRPr="00A068AB">
        <w:rPr>
          <w:rFonts w:ascii="標楷體" w:eastAsia="標楷體" w:hAnsi="標楷體" w:hint="eastAsia"/>
          <w:szCs w:val="24"/>
        </w:rPr>
        <w:t>月</w:t>
      </w:r>
      <w:r w:rsidRPr="00A068AB">
        <w:rPr>
          <w:rFonts w:ascii="標楷體" w:eastAsia="標楷體" w:hAnsi="標楷體" w:hint="eastAsia"/>
          <w:szCs w:val="24"/>
        </w:rPr>
        <w:t>11</w:t>
      </w:r>
      <w:r w:rsidRPr="00A068AB">
        <w:rPr>
          <w:rFonts w:ascii="標楷體" w:eastAsia="標楷體" w:hAnsi="標楷體" w:hint="eastAsia"/>
          <w:szCs w:val="24"/>
        </w:rPr>
        <w:t>日(</w:t>
      </w:r>
      <w:r w:rsidRPr="00A068AB">
        <w:rPr>
          <w:rFonts w:ascii="標楷體" w:eastAsia="標楷體" w:hAnsi="標楷體" w:hint="eastAsia"/>
          <w:szCs w:val="24"/>
        </w:rPr>
        <w:t>星期一</w:t>
      </w:r>
      <w:r w:rsidRPr="00A068AB">
        <w:rPr>
          <w:rFonts w:ascii="標楷體" w:eastAsia="標楷體" w:hAnsi="標楷體" w:hint="eastAsia"/>
          <w:szCs w:val="24"/>
        </w:rPr>
        <w:t>)</w:t>
      </w:r>
    </w:p>
    <w:p w:rsidR="00847E58" w:rsidRPr="00A068AB" w:rsidRDefault="00847E58" w:rsidP="00A068AB">
      <w:pPr>
        <w:pStyle w:val="a3"/>
        <w:numPr>
          <w:ilvl w:val="0"/>
          <w:numId w:val="1"/>
        </w:numPr>
        <w:spacing w:after="240" w:line="360" w:lineRule="auto"/>
        <w:ind w:leftChars="0"/>
        <w:rPr>
          <w:rFonts w:ascii="標楷體" w:eastAsia="標楷體" w:hAnsi="標楷體"/>
          <w:szCs w:val="24"/>
        </w:rPr>
      </w:pPr>
      <w:r w:rsidRPr="00A068AB">
        <w:rPr>
          <w:rFonts w:ascii="標楷體" w:eastAsia="標楷體" w:hAnsi="標楷體" w:hint="eastAsia"/>
          <w:szCs w:val="24"/>
        </w:rPr>
        <w:t>參加對象：職業及環境衛生相關專業護理人員。</w:t>
      </w:r>
    </w:p>
    <w:p w:rsidR="00847E58" w:rsidRPr="00A068AB" w:rsidRDefault="00847E58" w:rsidP="00A068AB">
      <w:pPr>
        <w:pStyle w:val="a3"/>
        <w:numPr>
          <w:ilvl w:val="0"/>
          <w:numId w:val="1"/>
        </w:numPr>
        <w:spacing w:line="360" w:lineRule="auto"/>
        <w:ind w:leftChars="0"/>
        <w:rPr>
          <w:rFonts w:ascii="標楷體" w:eastAsia="標楷體" w:hAnsi="標楷體" w:hint="eastAsia"/>
          <w:szCs w:val="24"/>
        </w:rPr>
      </w:pPr>
      <w:r w:rsidRPr="00A068AB">
        <w:rPr>
          <w:rFonts w:ascii="標楷體" w:eastAsia="標楷體" w:hAnsi="標楷體" w:hint="eastAsia"/>
          <w:szCs w:val="24"/>
        </w:rPr>
        <w:t>報名</w:t>
      </w:r>
      <w:r w:rsidR="00A068AB" w:rsidRPr="00A068AB">
        <w:rPr>
          <w:rFonts w:ascii="標楷體" w:eastAsia="標楷體" w:hAnsi="標楷體" w:hint="eastAsia"/>
          <w:szCs w:val="24"/>
        </w:rPr>
        <w:t>及上課</w:t>
      </w:r>
      <w:r w:rsidRPr="00A068AB">
        <w:rPr>
          <w:rFonts w:ascii="標楷體" w:eastAsia="標楷體" w:hAnsi="標楷體" w:hint="eastAsia"/>
          <w:szCs w:val="24"/>
        </w:rPr>
        <w:t>方式：</w:t>
      </w:r>
    </w:p>
    <w:p w:rsidR="00A068AB" w:rsidRPr="00A068AB" w:rsidRDefault="00A068AB" w:rsidP="00A068AB">
      <w:pPr>
        <w:pStyle w:val="a3"/>
        <w:numPr>
          <w:ilvl w:val="0"/>
          <w:numId w:val="2"/>
        </w:numPr>
        <w:spacing w:line="360" w:lineRule="auto"/>
        <w:ind w:leftChars="0"/>
        <w:rPr>
          <w:rFonts w:ascii="標楷體" w:eastAsia="標楷體" w:hAnsi="標楷體"/>
          <w:szCs w:val="24"/>
        </w:rPr>
      </w:pPr>
      <w:r w:rsidRPr="00A068AB">
        <w:rPr>
          <w:rFonts w:ascii="標楷體" w:eastAsia="標楷體" w:hAnsi="標楷體" w:hint="eastAsia"/>
          <w:szCs w:val="24"/>
        </w:rPr>
        <w:t>皆</w:t>
      </w:r>
      <w:proofErr w:type="gramStart"/>
      <w:r w:rsidRPr="00A068AB">
        <w:rPr>
          <w:rFonts w:ascii="標楷體" w:eastAsia="標楷體" w:hAnsi="標楷體" w:hint="eastAsia"/>
          <w:szCs w:val="24"/>
        </w:rPr>
        <w:t>採</w:t>
      </w:r>
      <w:proofErr w:type="gramEnd"/>
      <w:r w:rsidRPr="00A068AB">
        <w:rPr>
          <w:rFonts w:ascii="標楷體" w:eastAsia="標楷體" w:hAnsi="標楷體" w:hint="eastAsia"/>
          <w:szCs w:val="24"/>
        </w:rPr>
        <w:t>網路報名，前52位為正取，其餘為備取。待正取繳費截止後，若有尚未繳費的學員則視為棄權，再開放備取學員繳費</w:t>
      </w:r>
      <w:r w:rsidRPr="00A068AB">
        <w:rPr>
          <w:rFonts w:ascii="標楷體" w:eastAsia="標楷體" w:hAnsi="標楷體" w:hint="eastAsia"/>
          <w:szCs w:val="24"/>
        </w:rPr>
        <w:t>。</w:t>
      </w:r>
    </w:p>
    <w:p w:rsidR="00A068AB" w:rsidRPr="00A068AB" w:rsidRDefault="00A068AB" w:rsidP="00A068AB">
      <w:pPr>
        <w:pStyle w:val="a3"/>
        <w:numPr>
          <w:ilvl w:val="0"/>
          <w:numId w:val="2"/>
        </w:numPr>
        <w:spacing w:line="360" w:lineRule="auto"/>
        <w:ind w:leftChars="0"/>
        <w:rPr>
          <w:rFonts w:ascii="標楷體" w:eastAsia="標楷體" w:hAnsi="標楷體"/>
          <w:szCs w:val="24"/>
        </w:rPr>
      </w:pPr>
      <w:r w:rsidRPr="00A068AB">
        <w:rPr>
          <w:rFonts w:ascii="標楷體" w:eastAsia="標楷體" w:hAnsi="標楷體" w:hint="eastAsia"/>
          <w:szCs w:val="24"/>
        </w:rPr>
        <w:t>繳費通知方式：待報名人數確定後，將於開課前4~6</w:t>
      </w:r>
      <w:proofErr w:type="gramStart"/>
      <w:r w:rsidRPr="00A068AB">
        <w:rPr>
          <w:rFonts w:ascii="標楷體" w:eastAsia="標楷體" w:hAnsi="標楷體" w:hint="eastAsia"/>
          <w:szCs w:val="24"/>
        </w:rPr>
        <w:t>週</w:t>
      </w:r>
      <w:proofErr w:type="gramEnd"/>
      <w:r w:rsidRPr="00A068AB">
        <w:rPr>
          <w:rFonts w:ascii="標楷體" w:eastAsia="標楷體" w:hAnsi="標楷體" w:hint="eastAsia"/>
          <w:szCs w:val="24"/>
        </w:rPr>
        <w:t>，以e-mail通知ATM轉帳</w:t>
      </w:r>
      <w:proofErr w:type="gramStart"/>
      <w:r w:rsidRPr="00A068AB">
        <w:rPr>
          <w:rFonts w:ascii="標楷體" w:eastAsia="標楷體" w:hAnsi="標楷體" w:hint="eastAsia"/>
          <w:szCs w:val="24"/>
        </w:rPr>
        <w:t>繳款或臨櫃</w:t>
      </w:r>
      <w:proofErr w:type="gramEnd"/>
      <w:r w:rsidRPr="00A068AB">
        <w:rPr>
          <w:rFonts w:ascii="標楷體" w:eastAsia="標楷體" w:hAnsi="標楷體" w:hint="eastAsia"/>
          <w:szCs w:val="24"/>
        </w:rPr>
        <w:t>繳款。</w:t>
      </w:r>
    </w:p>
    <w:p w:rsidR="00A068AB" w:rsidRPr="00A068AB" w:rsidRDefault="00A068AB" w:rsidP="00A068AB">
      <w:pPr>
        <w:pStyle w:val="a3"/>
        <w:numPr>
          <w:ilvl w:val="0"/>
          <w:numId w:val="3"/>
        </w:numPr>
        <w:tabs>
          <w:tab w:val="left" w:pos="2058"/>
        </w:tabs>
        <w:spacing w:line="360" w:lineRule="auto"/>
        <w:ind w:leftChars="0" w:left="1960" w:hanging="616"/>
        <w:rPr>
          <w:rFonts w:ascii="標楷體" w:eastAsia="標楷體" w:hAnsi="標楷體"/>
          <w:szCs w:val="24"/>
        </w:rPr>
      </w:pPr>
      <w:r w:rsidRPr="00A068AB">
        <w:rPr>
          <w:rFonts w:ascii="標楷體" w:eastAsia="標楷體" w:hAnsi="標楷體" w:hint="eastAsia"/>
          <w:szCs w:val="24"/>
        </w:rPr>
        <w:t>預開立公司收據，請學員註明收據抬頭，並提供統一編號。(如未提供將開立個人收據，開立後不得以任何理由要求更改，收據請妥為保存，遺失恕不補發。)</w:t>
      </w:r>
    </w:p>
    <w:p w:rsidR="00A068AB" w:rsidRPr="00A068AB" w:rsidRDefault="00A068AB" w:rsidP="00A068AB">
      <w:pPr>
        <w:pStyle w:val="a3"/>
        <w:numPr>
          <w:ilvl w:val="0"/>
          <w:numId w:val="3"/>
        </w:numPr>
        <w:tabs>
          <w:tab w:val="left" w:pos="2058"/>
        </w:tabs>
        <w:spacing w:line="360" w:lineRule="auto"/>
        <w:ind w:leftChars="0" w:left="1960" w:hanging="616"/>
        <w:rPr>
          <w:rFonts w:ascii="標楷體" w:eastAsia="標楷體" w:hAnsi="標楷體"/>
          <w:szCs w:val="24"/>
        </w:rPr>
      </w:pPr>
      <w:r w:rsidRPr="00A068AB">
        <w:rPr>
          <w:rFonts w:ascii="標楷體" w:eastAsia="標楷體" w:hAnsi="標楷體" w:hint="eastAsia"/>
          <w:szCs w:val="24"/>
        </w:rPr>
        <w:t>繳費後，請學員提供報名者姓名、上課期次、連絡電話、繳費證明及</w:t>
      </w:r>
      <w:r w:rsidRPr="00A068AB">
        <w:rPr>
          <w:rFonts w:ascii="標楷體" w:eastAsia="標楷體" w:hAnsi="標楷體" w:hint="eastAsia"/>
          <w:szCs w:val="24"/>
          <w:u w:val="single"/>
        </w:rPr>
        <w:t>護理師證書影像檔或pdf檔</w:t>
      </w:r>
      <w:r w:rsidRPr="00A068AB">
        <w:rPr>
          <w:rFonts w:ascii="標楷體" w:eastAsia="標楷體" w:hAnsi="標楷體" w:hint="eastAsia"/>
          <w:szCs w:val="24"/>
        </w:rPr>
        <w:t>傳至電子信箱：ohneat101@gmail.com 或傳真至02-2393-3391以核對資料。</w:t>
      </w:r>
    </w:p>
    <w:p w:rsidR="00A068AB" w:rsidRPr="00AD558A" w:rsidRDefault="00A068AB" w:rsidP="00A068AB">
      <w:pPr>
        <w:pStyle w:val="a3"/>
        <w:numPr>
          <w:ilvl w:val="0"/>
          <w:numId w:val="3"/>
        </w:numPr>
        <w:tabs>
          <w:tab w:val="left" w:pos="2058"/>
        </w:tabs>
        <w:spacing w:line="360" w:lineRule="auto"/>
        <w:ind w:leftChars="0" w:left="1960" w:hanging="616"/>
        <w:rPr>
          <w:rFonts w:ascii="標楷體" w:eastAsia="標楷體" w:hAnsi="標楷體"/>
        </w:rPr>
      </w:pPr>
      <w:r w:rsidRPr="00A068AB">
        <w:rPr>
          <w:rFonts w:ascii="標楷體" w:eastAsia="標楷體" w:hAnsi="標楷體" w:hint="eastAsia"/>
          <w:szCs w:val="24"/>
        </w:rPr>
        <w:t>收據將於課程期間現場發給學員，收據日期為開課第一天。收</w:t>
      </w:r>
      <w:r w:rsidRPr="00AD558A">
        <w:rPr>
          <w:rFonts w:ascii="標楷體" w:eastAsia="標楷體" w:hAnsi="標楷體" w:hint="eastAsia"/>
        </w:rPr>
        <w:t>據開立請學員確認是報個人或公司以及</w:t>
      </w:r>
      <w:proofErr w:type="gramStart"/>
      <w:r w:rsidRPr="00AD558A">
        <w:rPr>
          <w:rFonts w:ascii="標楷體" w:eastAsia="標楷體" w:hAnsi="標楷體" w:hint="eastAsia"/>
        </w:rPr>
        <w:t>是否需統編</w:t>
      </w:r>
      <w:proofErr w:type="gramEnd"/>
      <w:r w:rsidRPr="00AD558A">
        <w:rPr>
          <w:rFonts w:ascii="標楷體" w:eastAsia="標楷體" w:hAnsi="標楷體" w:hint="eastAsia"/>
        </w:rPr>
        <w:t>)</w:t>
      </w:r>
    </w:p>
    <w:p w:rsidR="00A068AB" w:rsidRDefault="00A068AB" w:rsidP="00A068AB">
      <w:pPr>
        <w:pStyle w:val="a3"/>
        <w:numPr>
          <w:ilvl w:val="0"/>
          <w:numId w:val="2"/>
        </w:numPr>
        <w:spacing w:line="360" w:lineRule="auto"/>
        <w:ind w:leftChars="0"/>
        <w:rPr>
          <w:rFonts w:ascii="標楷體" w:eastAsia="標楷體" w:hAnsi="標楷體"/>
        </w:rPr>
      </w:pPr>
      <w:r w:rsidRPr="00AD558A">
        <w:rPr>
          <w:rFonts w:ascii="標楷體" w:eastAsia="標楷體" w:hAnsi="標楷體" w:hint="eastAsia"/>
        </w:rPr>
        <w:t>預期收費金額：(含課程相關費用、講義)</w:t>
      </w:r>
    </w:p>
    <w:p w:rsidR="00A068AB" w:rsidRPr="00E31FD4" w:rsidRDefault="00A068AB" w:rsidP="00A068AB">
      <w:pPr>
        <w:pStyle w:val="a3"/>
        <w:numPr>
          <w:ilvl w:val="0"/>
          <w:numId w:val="4"/>
        </w:numPr>
        <w:spacing w:line="360" w:lineRule="auto"/>
        <w:ind w:leftChars="0" w:left="1974" w:hanging="602"/>
        <w:rPr>
          <w:rFonts w:ascii="標楷體" w:eastAsia="標楷體" w:hAnsi="標楷體"/>
        </w:rPr>
      </w:pPr>
      <w:r w:rsidRPr="00E31FD4">
        <w:rPr>
          <w:rFonts w:ascii="標楷體" w:eastAsia="標楷體" w:hAnsi="標楷體" w:hint="eastAsia"/>
        </w:rPr>
        <w:lastRenderedPageBreak/>
        <w:t>課程當期參與名額最高為</w:t>
      </w:r>
      <w:r w:rsidRPr="00E31FD4">
        <w:rPr>
          <w:rFonts w:ascii="標楷體" w:eastAsia="標楷體" w:hAnsi="標楷體"/>
        </w:rPr>
        <w:t>52</w:t>
      </w:r>
      <w:r w:rsidRPr="00E31FD4">
        <w:rPr>
          <w:rFonts w:ascii="標楷體" w:eastAsia="標楷體" w:hAnsi="標楷體" w:hint="eastAsia"/>
        </w:rPr>
        <w:t>名，每期實際繳費人數若不足35名時，則不開班。</w:t>
      </w:r>
    </w:p>
    <w:p w:rsidR="00A068AB" w:rsidRDefault="00A068AB" w:rsidP="00A068AB">
      <w:pPr>
        <w:pStyle w:val="a3"/>
        <w:numPr>
          <w:ilvl w:val="0"/>
          <w:numId w:val="4"/>
        </w:numPr>
        <w:spacing w:line="360" w:lineRule="auto"/>
        <w:ind w:leftChars="0" w:left="1974" w:hanging="602"/>
        <w:rPr>
          <w:rFonts w:ascii="標楷體" w:eastAsia="標楷體" w:hAnsi="標楷體"/>
        </w:rPr>
      </w:pPr>
      <w:r w:rsidRPr="00E31FD4">
        <w:rPr>
          <w:rFonts w:ascii="標楷體" w:eastAsia="標楷體" w:hAnsi="標楷體" w:hint="eastAsia"/>
        </w:rPr>
        <w:t>倘35人報名，每人學費9000元；報名人數達40人以上，每人學費8000元。</w:t>
      </w:r>
    </w:p>
    <w:p w:rsidR="00A068AB" w:rsidRPr="00E31FD4" w:rsidRDefault="00A068AB" w:rsidP="00A068AB">
      <w:pPr>
        <w:pStyle w:val="a3"/>
        <w:numPr>
          <w:ilvl w:val="0"/>
          <w:numId w:val="4"/>
        </w:numPr>
        <w:spacing w:line="360" w:lineRule="auto"/>
        <w:ind w:leftChars="0" w:left="1974" w:hanging="602"/>
        <w:rPr>
          <w:rFonts w:ascii="標楷體" w:eastAsia="標楷體" w:hAnsi="標楷體"/>
        </w:rPr>
      </w:pPr>
      <w:r w:rsidRPr="00E31FD4">
        <w:rPr>
          <w:rFonts w:ascii="標楷體" w:eastAsia="標楷體" w:hAnsi="標楷體" w:hint="eastAsia"/>
        </w:rPr>
        <w:t>報名折抵方案(二擇</w:t>
      </w:r>
      <w:proofErr w:type="gramStart"/>
      <w:r w:rsidRPr="00E31FD4">
        <w:rPr>
          <w:rFonts w:ascii="標楷體" w:eastAsia="標楷體" w:hAnsi="標楷體" w:hint="eastAsia"/>
        </w:rPr>
        <w:t>一</w:t>
      </w:r>
      <w:proofErr w:type="gramEnd"/>
      <w:r w:rsidRPr="00E31FD4">
        <w:rPr>
          <w:rFonts w:ascii="標楷體" w:eastAsia="標楷體" w:hAnsi="標楷體" w:hint="eastAsia"/>
        </w:rPr>
        <w:t>)：</w:t>
      </w:r>
      <w:r w:rsidRPr="00E31FD4">
        <w:rPr>
          <w:rFonts w:ascii="標楷體" w:eastAsia="標楷體" w:hAnsi="標楷體" w:hint="eastAsia"/>
        </w:rPr>
        <w:tab/>
      </w:r>
      <w:r w:rsidRPr="00E31FD4">
        <w:rPr>
          <w:rFonts w:ascii="標楷體" w:eastAsia="標楷體" w:hAnsi="標楷體" w:hint="eastAsia"/>
        </w:rPr>
        <w:tab/>
      </w:r>
      <w:r w:rsidRPr="00E31FD4">
        <w:rPr>
          <w:rFonts w:ascii="標楷體" w:eastAsia="標楷體" w:hAnsi="標楷體" w:hint="eastAsia"/>
        </w:rPr>
        <w:tab/>
      </w:r>
    </w:p>
    <w:p w:rsidR="00A068AB" w:rsidRDefault="00A068AB" w:rsidP="00A068AB">
      <w:pPr>
        <w:pStyle w:val="a3"/>
        <w:numPr>
          <w:ilvl w:val="0"/>
          <w:numId w:val="5"/>
        </w:numPr>
        <w:spacing w:line="360" w:lineRule="auto"/>
        <w:ind w:leftChars="0" w:left="2410"/>
        <w:rPr>
          <w:rFonts w:ascii="標楷體" w:eastAsia="標楷體" w:hAnsi="標楷體"/>
        </w:rPr>
      </w:pPr>
      <w:r w:rsidRPr="00E31FD4">
        <w:rPr>
          <w:rFonts w:ascii="標楷體" w:eastAsia="標楷體" w:hAnsi="標楷體" w:hint="eastAsia"/>
        </w:rPr>
        <w:t>三人成行，每人折500</w:t>
      </w:r>
      <w:r>
        <w:rPr>
          <w:rFonts w:ascii="標楷體" w:eastAsia="標楷體" w:hAnsi="標楷體" w:hint="eastAsia"/>
        </w:rPr>
        <w:t>元</w:t>
      </w:r>
      <w:r w:rsidRPr="00E31FD4">
        <w:rPr>
          <w:rFonts w:ascii="標楷體" w:eastAsia="標楷體" w:hAnsi="標楷體" w:hint="eastAsia"/>
        </w:rPr>
        <w:t xml:space="preserve"> (報名人數達35人時每人收取學費8500元；達40人時每人7500元</w:t>
      </w:r>
      <w:r>
        <w:rPr>
          <w:rFonts w:ascii="標楷體" w:eastAsia="標楷體" w:hAnsi="標楷體" w:hint="eastAsia"/>
        </w:rPr>
        <w:t>)</w:t>
      </w:r>
      <w:r>
        <w:rPr>
          <w:rFonts w:ascii="標楷體" w:eastAsia="標楷體" w:hAnsi="標楷體" w:hint="eastAsia"/>
        </w:rPr>
        <w:tab/>
      </w:r>
    </w:p>
    <w:p w:rsidR="00A068AB" w:rsidRDefault="00A068AB" w:rsidP="00A068AB">
      <w:pPr>
        <w:pStyle w:val="a3"/>
        <w:numPr>
          <w:ilvl w:val="0"/>
          <w:numId w:val="5"/>
        </w:numPr>
        <w:spacing w:line="360" w:lineRule="auto"/>
        <w:ind w:leftChars="0" w:left="2410"/>
        <w:rPr>
          <w:rFonts w:ascii="標楷體" w:eastAsia="標楷體" w:hAnsi="標楷體"/>
        </w:rPr>
      </w:pPr>
      <w:r w:rsidRPr="00E31FD4">
        <w:rPr>
          <w:rFonts w:ascii="標楷體" w:eastAsia="標楷體" w:hAnsi="標楷體" w:hint="eastAsia"/>
        </w:rPr>
        <w:t>會員折1</w:t>
      </w:r>
      <w:r w:rsidRPr="00E31FD4">
        <w:rPr>
          <w:rFonts w:ascii="標楷體" w:eastAsia="標楷體" w:hAnsi="標楷體"/>
        </w:rPr>
        <w:t>,</w:t>
      </w:r>
      <w:r w:rsidRPr="00E31FD4">
        <w:rPr>
          <w:rFonts w:ascii="標楷體" w:eastAsia="標楷體" w:hAnsi="標楷體" w:hint="eastAsia"/>
        </w:rPr>
        <w:t>000(即免繳管理費，報名人數達35人時每人8000元；達40人時每人7000元)</w:t>
      </w:r>
    </w:p>
    <w:p w:rsidR="00A068AB" w:rsidRPr="00E31FD4" w:rsidRDefault="00A068AB" w:rsidP="00A068AB">
      <w:pPr>
        <w:pStyle w:val="a3"/>
        <w:numPr>
          <w:ilvl w:val="0"/>
          <w:numId w:val="4"/>
        </w:numPr>
        <w:spacing w:line="360" w:lineRule="auto"/>
        <w:ind w:leftChars="0" w:hanging="612"/>
        <w:rPr>
          <w:rFonts w:ascii="標楷體" w:eastAsia="標楷體" w:hAnsi="標楷體"/>
        </w:rPr>
      </w:pPr>
      <w:r w:rsidRPr="00E31FD4">
        <w:rPr>
          <w:rFonts w:ascii="標楷體" w:eastAsia="標楷體" w:hAnsi="標楷體" w:hint="eastAsia"/>
        </w:rPr>
        <w:t>費用以開放繳費日之人數為繳費基準，並發出繳費通知，</w:t>
      </w:r>
      <w:r>
        <w:rPr>
          <w:rFonts w:ascii="標楷體" w:eastAsia="標楷體" w:hAnsi="標楷體" w:hint="eastAsia"/>
        </w:rPr>
        <w:t>謝絕</w:t>
      </w:r>
      <w:r w:rsidRPr="00E31FD4">
        <w:rPr>
          <w:rFonts w:ascii="標楷體" w:eastAsia="標楷體" w:hAnsi="標楷體" w:hint="eastAsia"/>
        </w:rPr>
        <w:t>學員自行先繳費用。</w:t>
      </w:r>
    </w:p>
    <w:p w:rsidR="00A068AB" w:rsidRPr="00AD558A" w:rsidRDefault="00A068AB" w:rsidP="00A068AB">
      <w:pPr>
        <w:pStyle w:val="a3"/>
        <w:numPr>
          <w:ilvl w:val="0"/>
          <w:numId w:val="2"/>
        </w:numPr>
        <w:spacing w:line="360" w:lineRule="auto"/>
        <w:ind w:leftChars="0"/>
        <w:rPr>
          <w:rFonts w:ascii="標楷體" w:eastAsia="標楷體" w:hAnsi="標楷體"/>
        </w:rPr>
      </w:pPr>
      <w:r w:rsidRPr="00AD558A">
        <w:rPr>
          <w:rFonts w:ascii="標楷體" w:eastAsia="標楷體" w:hAnsi="標楷體" w:hint="eastAsia"/>
        </w:rPr>
        <w:t>繳費方式：可ATM</w:t>
      </w:r>
      <w:proofErr w:type="gramStart"/>
      <w:r w:rsidRPr="00AD558A">
        <w:rPr>
          <w:rFonts w:ascii="標楷體" w:eastAsia="標楷體" w:hAnsi="標楷體" w:hint="eastAsia"/>
        </w:rPr>
        <w:t>轉帳或臨櫃</w:t>
      </w:r>
      <w:proofErr w:type="gramEnd"/>
      <w:r w:rsidRPr="00AD558A">
        <w:rPr>
          <w:rFonts w:ascii="標楷體" w:eastAsia="標楷體" w:hAnsi="標楷體" w:hint="eastAsia"/>
        </w:rPr>
        <w:t>繳款，在確認匯款與報名資料完整後，於繳款後</w:t>
      </w:r>
      <w:proofErr w:type="gramStart"/>
      <w:r w:rsidRPr="00AD558A">
        <w:rPr>
          <w:rFonts w:ascii="標楷體" w:eastAsia="標楷體" w:hAnsi="標楷體" w:hint="eastAsia"/>
        </w:rPr>
        <w:t>ㄧ</w:t>
      </w:r>
      <w:proofErr w:type="gramEnd"/>
      <w:r w:rsidRPr="00AD558A">
        <w:rPr>
          <w:rFonts w:ascii="標楷體" w:eastAsia="標楷體" w:hAnsi="標楷體" w:hint="eastAsia"/>
        </w:rPr>
        <w:t>周</w:t>
      </w:r>
      <w:proofErr w:type="gramStart"/>
      <w:r w:rsidRPr="00AD558A">
        <w:rPr>
          <w:rFonts w:ascii="標楷體" w:eastAsia="標楷體" w:hAnsi="標楷體" w:hint="eastAsia"/>
        </w:rPr>
        <w:t>（</w:t>
      </w:r>
      <w:proofErr w:type="gramEnd"/>
      <w:r w:rsidRPr="00AD558A">
        <w:rPr>
          <w:rFonts w:ascii="標楷體" w:eastAsia="標楷體" w:hAnsi="標楷體" w:hint="eastAsia"/>
        </w:rPr>
        <w:t>5個工作天)後，學會將發出上課通知</w:t>
      </w:r>
      <w:proofErr w:type="gramStart"/>
      <w:r w:rsidRPr="00AD558A">
        <w:rPr>
          <w:rFonts w:ascii="標楷體" w:eastAsia="標楷體" w:hAnsi="標楷體" w:hint="eastAsia"/>
        </w:rPr>
        <w:t>（</w:t>
      </w:r>
      <w:proofErr w:type="gramEnd"/>
      <w:r w:rsidRPr="00AD558A">
        <w:rPr>
          <w:rFonts w:ascii="標楷體" w:eastAsia="標楷體" w:hAnsi="標楷體" w:hint="eastAsia"/>
          <w:u w:val="single"/>
        </w:rPr>
        <w:t>ATM轉帳者</w:t>
      </w:r>
      <w:r w:rsidRPr="00AD558A">
        <w:rPr>
          <w:rFonts w:ascii="標楷體" w:eastAsia="標楷體" w:hAnsi="標楷體" w:hint="eastAsia"/>
        </w:rPr>
        <w:t>，須告知轉帳號後五碼，以便核對</w:t>
      </w:r>
      <w:proofErr w:type="gramStart"/>
      <w:r w:rsidRPr="00AD558A">
        <w:rPr>
          <w:rFonts w:ascii="標楷體" w:eastAsia="標楷體" w:hAnsi="標楷體" w:hint="eastAsia"/>
        </w:rPr>
        <w:t>）</w:t>
      </w:r>
      <w:proofErr w:type="gramEnd"/>
      <w:r w:rsidRPr="00AD558A">
        <w:rPr>
          <w:rFonts w:ascii="標楷體" w:eastAsia="標楷體" w:hAnsi="標楷體" w:hint="eastAsia"/>
        </w:rPr>
        <w:t>。</w:t>
      </w:r>
    </w:p>
    <w:p w:rsidR="00A068AB" w:rsidRDefault="00A068AB" w:rsidP="00A068AB">
      <w:pPr>
        <w:spacing w:line="360" w:lineRule="auto"/>
        <w:ind w:leftChars="650" w:left="1560" w:firstLine="2"/>
        <w:rPr>
          <w:rFonts w:ascii="標楷體" w:eastAsia="標楷體" w:hAnsi="標楷體"/>
        </w:rPr>
      </w:pPr>
      <w:r w:rsidRPr="00AC1FFF">
        <w:rPr>
          <w:rFonts w:ascii="標楷體" w:eastAsia="標楷體" w:hAnsi="標楷體" w:hint="eastAsia"/>
        </w:rPr>
        <w:t>合作金庫銀行--台大分行</w:t>
      </w:r>
    </w:p>
    <w:p w:rsidR="00A068AB" w:rsidRDefault="00A068AB" w:rsidP="00A068AB">
      <w:pPr>
        <w:spacing w:line="360" w:lineRule="auto"/>
        <w:ind w:leftChars="650" w:left="1572" w:hangingChars="5" w:hanging="12"/>
        <w:rPr>
          <w:rFonts w:ascii="標楷體" w:eastAsia="標楷體" w:hAnsi="標楷體"/>
        </w:rPr>
      </w:pPr>
      <w:r w:rsidRPr="00AC1FFF">
        <w:rPr>
          <w:rFonts w:ascii="標楷體" w:eastAsia="標楷體" w:hAnsi="標楷體" w:hint="eastAsia"/>
        </w:rPr>
        <w:t>銀行代碼</w:t>
      </w:r>
      <w:r>
        <w:rPr>
          <w:rFonts w:ascii="標楷體" w:eastAsia="標楷體" w:hAnsi="標楷體" w:hint="eastAsia"/>
        </w:rPr>
        <w:t>006，</w:t>
      </w:r>
      <w:r w:rsidRPr="00AC1FFF">
        <w:rPr>
          <w:rFonts w:ascii="標楷體" w:eastAsia="標楷體" w:hAnsi="標楷體" w:hint="eastAsia"/>
        </w:rPr>
        <w:t>帳號：</w:t>
      </w:r>
      <w:r>
        <w:rPr>
          <w:rFonts w:ascii="標楷體" w:eastAsia="標楷體" w:hAnsi="標楷體" w:hint="eastAsia"/>
        </w:rPr>
        <w:t>1346-717-035-337</w:t>
      </w:r>
    </w:p>
    <w:p w:rsidR="00A068AB" w:rsidRPr="00710654" w:rsidRDefault="00A068AB" w:rsidP="00A068AB">
      <w:pPr>
        <w:spacing w:line="360" w:lineRule="auto"/>
        <w:ind w:leftChars="650" w:left="1572" w:hangingChars="5" w:hanging="12"/>
        <w:rPr>
          <w:rFonts w:ascii="標楷體" w:eastAsia="標楷體" w:hAnsi="標楷體"/>
        </w:rPr>
      </w:pPr>
      <w:r w:rsidRPr="00AC1FFF">
        <w:rPr>
          <w:rFonts w:ascii="標楷體" w:eastAsia="標楷體" w:hAnsi="標楷體" w:hint="eastAsia"/>
        </w:rPr>
        <w:t>戶名：社團法人臺灣職業衛生護理暨教育學會</w:t>
      </w:r>
    </w:p>
    <w:p w:rsidR="00A068AB" w:rsidRDefault="00A068AB" w:rsidP="00A068AB">
      <w:pPr>
        <w:pStyle w:val="a3"/>
        <w:numPr>
          <w:ilvl w:val="0"/>
          <w:numId w:val="2"/>
        </w:numPr>
        <w:spacing w:line="360" w:lineRule="auto"/>
        <w:ind w:leftChars="0"/>
        <w:rPr>
          <w:rFonts w:ascii="標楷體" w:eastAsia="標楷體" w:hAnsi="標楷體"/>
        </w:rPr>
      </w:pPr>
      <w:r>
        <w:rPr>
          <w:rFonts w:ascii="標楷體" w:eastAsia="標楷體" w:hAnsi="標楷體" w:hint="eastAsia"/>
        </w:rPr>
        <w:t>完成報名手續但逾期未繳費者視同棄權，由備取人員遞補名額，</w:t>
      </w:r>
      <w:r w:rsidRPr="00AD558A">
        <w:rPr>
          <w:rFonts w:ascii="標楷體" w:eastAsia="標楷體" w:hAnsi="標楷體" w:hint="eastAsia"/>
        </w:rPr>
        <w:t>恕不受理上課現場報名繳費。</w:t>
      </w:r>
    </w:p>
    <w:p w:rsidR="00A068AB" w:rsidRDefault="00A068AB" w:rsidP="00A068AB">
      <w:pPr>
        <w:pStyle w:val="a3"/>
        <w:numPr>
          <w:ilvl w:val="0"/>
          <w:numId w:val="2"/>
        </w:numPr>
        <w:spacing w:line="360" w:lineRule="auto"/>
        <w:ind w:leftChars="0"/>
        <w:rPr>
          <w:rFonts w:ascii="標楷體" w:eastAsia="標楷體" w:hAnsi="標楷體"/>
        </w:rPr>
      </w:pPr>
      <w:r w:rsidRPr="00E31FD4">
        <w:rPr>
          <w:rFonts w:ascii="標楷體" w:eastAsia="標楷體" w:hAnsi="標楷體" w:hint="eastAsia"/>
        </w:rPr>
        <w:t>已完成匯款繳費者，如臨時因故無法按時前來上課，於開課前7天告知者，需扣除500元行政作業手續費；開課前3天告知者，扣除所繳費用的1/2；退款作業將於該期課程結束後一個月內進行。當天無故缺席者，不予退費。</w:t>
      </w:r>
    </w:p>
    <w:p w:rsidR="00A068AB" w:rsidRPr="00D57535" w:rsidRDefault="00A068AB" w:rsidP="00A068AB">
      <w:pPr>
        <w:pStyle w:val="a3"/>
        <w:numPr>
          <w:ilvl w:val="0"/>
          <w:numId w:val="2"/>
        </w:numPr>
        <w:spacing w:line="360" w:lineRule="auto"/>
        <w:ind w:leftChars="0"/>
        <w:rPr>
          <w:rFonts w:ascii="標楷體" w:eastAsia="標楷體" w:hAnsi="標楷體"/>
        </w:rPr>
      </w:pPr>
      <w:r w:rsidRPr="00D57535">
        <w:rPr>
          <w:rFonts w:ascii="標楷體" w:eastAsia="標楷體" w:hAnsi="標楷體" w:hint="eastAsia"/>
        </w:rPr>
        <w:t>已完成匯款繳費者申請延期上課只限一次，且無法再申請退費。</w:t>
      </w:r>
    </w:p>
    <w:p w:rsidR="00A068AB" w:rsidRPr="00D8609F" w:rsidRDefault="00A068AB" w:rsidP="00A068AB">
      <w:pPr>
        <w:pStyle w:val="a3"/>
        <w:numPr>
          <w:ilvl w:val="0"/>
          <w:numId w:val="2"/>
        </w:numPr>
        <w:spacing w:line="360" w:lineRule="auto"/>
        <w:ind w:leftChars="0"/>
        <w:rPr>
          <w:rFonts w:ascii="標楷體" w:eastAsia="標楷體" w:hAnsi="標楷體"/>
        </w:rPr>
      </w:pPr>
      <w:r w:rsidRPr="00AD558A">
        <w:rPr>
          <w:rFonts w:ascii="標楷體" w:eastAsia="標楷體" w:hAnsi="標楷體" w:hint="eastAsia"/>
        </w:rPr>
        <w:t>上</w:t>
      </w:r>
      <w:r>
        <w:rPr>
          <w:rFonts w:ascii="標楷體" w:eastAsia="標楷體" w:hAnsi="標楷體" w:hint="eastAsia"/>
        </w:rPr>
        <w:t>課當天</w:t>
      </w:r>
      <w:r w:rsidRPr="00D8609F">
        <w:rPr>
          <w:rFonts w:ascii="標楷體" w:eastAsia="標楷體" w:hAnsi="標楷體" w:hint="eastAsia"/>
        </w:rPr>
        <w:t>需繳交：</w:t>
      </w:r>
    </w:p>
    <w:p w:rsidR="00A068AB" w:rsidRPr="00D8609F" w:rsidRDefault="00A068AB" w:rsidP="00A068AB">
      <w:pPr>
        <w:pStyle w:val="a3"/>
        <w:numPr>
          <w:ilvl w:val="3"/>
          <w:numId w:val="6"/>
        </w:numPr>
        <w:tabs>
          <w:tab w:val="left" w:pos="2142"/>
        </w:tabs>
        <w:spacing w:line="360" w:lineRule="auto"/>
        <w:ind w:leftChars="0" w:left="2086" w:hanging="658"/>
        <w:rPr>
          <w:rFonts w:ascii="標楷體" w:eastAsia="標楷體" w:hAnsi="標楷體"/>
        </w:rPr>
      </w:pPr>
      <w:r w:rsidRPr="00D8609F">
        <w:rPr>
          <w:rFonts w:ascii="標楷體" w:eastAsia="標楷體" w:hAnsi="標楷體" w:hint="eastAsia"/>
        </w:rPr>
        <w:t>最近2吋光面相片1張，並於相片背面註明姓名。</w:t>
      </w:r>
    </w:p>
    <w:p w:rsidR="00A068AB" w:rsidRPr="00D8609F" w:rsidRDefault="00A068AB" w:rsidP="00A068AB">
      <w:pPr>
        <w:pStyle w:val="a3"/>
        <w:numPr>
          <w:ilvl w:val="3"/>
          <w:numId w:val="6"/>
        </w:numPr>
        <w:tabs>
          <w:tab w:val="left" w:pos="2142"/>
        </w:tabs>
        <w:spacing w:line="360" w:lineRule="auto"/>
        <w:ind w:leftChars="0" w:left="2086" w:hanging="658"/>
        <w:rPr>
          <w:rFonts w:ascii="標楷體" w:eastAsia="標楷體" w:hAnsi="標楷體"/>
        </w:rPr>
      </w:pPr>
      <w:r w:rsidRPr="00D8609F">
        <w:rPr>
          <w:rFonts w:ascii="標楷體" w:eastAsia="標楷體" w:hAnsi="標楷體" w:hint="eastAsia"/>
        </w:rPr>
        <w:t>執業執照正反面影本(請獨立影印)、若無執業執照請繳交</w:t>
      </w:r>
      <w:proofErr w:type="gramStart"/>
      <w:r w:rsidRPr="00D8609F">
        <w:rPr>
          <w:rFonts w:ascii="標楷體" w:eastAsia="標楷體" w:hAnsi="標楷體" w:hint="eastAsia"/>
        </w:rPr>
        <w:t>護理師證書影</w:t>
      </w:r>
      <w:proofErr w:type="gramEnd"/>
      <w:r w:rsidRPr="00D8609F">
        <w:rPr>
          <w:rFonts w:ascii="標楷體" w:eastAsia="標楷體" w:hAnsi="標楷體" w:hint="eastAsia"/>
        </w:rPr>
        <w:t>本。</w:t>
      </w:r>
    </w:p>
    <w:p w:rsidR="00A068AB" w:rsidRPr="00D8609F" w:rsidRDefault="00A068AB" w:rsidP="00A068AB">
      <w:pPr>
        <w:pStyle w:val="a3"/>
        <w:numPr>
          <w:ilvl w:val="3"/>
          <w:numId w:val="6"/>
        </w:numPr>
        <w:tabs>
          <w:tab w:val="left" w:pos="2142"/>
        </w:tabs>
        <w:spacing w:line="360" w:lineRule="auto"/>
        <w:ind w:leftChars="0" w:left="2086" w:hanging="658"/>
        <w:rPr>
          <w:rFonts w:ascii="標楷體" w:eastAsia="標楷體" w:hAnsi="標楷體"/>
          <w:color w:val="000000" w:themeColor="text1"/>
        </w:rPr>
      </w:pPr>
      <w:r w:rsidRPr="00D8609F">
        <w:rPr>
          <w:rFonts w:ascii="標楷體" w:eastAsia="標楷體" w:hAnsi="標楷體" w:hint="eastAsia"/>
        </w:rPr>
        <w:t>曾接受從事辦理勞工體格及健康檢查業務之護理人員訓練課程合格者提供結業證書</w:t>
      </w:r>
      <w:r w:rsidRPr="00D8609F">
        <w:rPr>
          <w:rFonts w:ascii="標楷體" w:eastAsia="標楷體" w:hAnsi="標楷體" w:hint="eastAsia"/>
          <w:color w:val="000000" w:themeColor="text1"/>
        </w:rPr>
        <w:t>後，可抵免「健康監測及健檢資料之分析運用」課程4小時學分課程。</w:t>
      </w:r>
    </w:p>
    <w:p w:rsidR="00A068AB" w:rsidRDefault="00A068AB" w:rsidP="00A068AB">
      <w:pPr>
        <w:pStyle w:val="a3"/>
        <w:numPr>
          <w:ilvl w:val="0"/>
          <w:numId w:val="2"/>
        </w:numPr>
        <w:spacing w:line="360" w:lineRule="auto"/>
        <w:ind w:leftChars="0"/>
        <w:rPr>
          <w:rFonts w:ascii="標楷體" w:eastAsia="標楷體" w:hAnsi="標楷體"/>
        </w:rPr>
      </w:pPr>
      <w:r w:rsidRPr="00D8609F">
        <w:rPr>
          <w:rFonts w:ascii="標楷體" w:eastAsia="標楷體" w:hAnsi="標楷體" w:hint="eastAsia"/>
        </w:rPr>
        <w:lastRenderedPageBreak/>
        <w:t>匯款完成後請mail匯款單收據或轉帳證明至ohneat101@gmail.com，主旨明文姓名與上課</w:t>
      </w:r>
      <w:r w:rsidRPr="00D57535">
        <w:rPr>
          <w:rFonts w:ascii="標楷體" w:eastAsia="標楷體" w:hAnsi="標楷體" w:hint="eastAsia"/>
        </w:rPr>
        <w:t>期次。</w:t>
      </w:r>
    </w:p>
    <w:p w:rsidR="00A068AB" w:rsidRDefault="00A068AB" w:rsidP="00A068AB">
      <w:pPr>
        <w:pStyle w:val="a3"/>
        <w:numPr>
          <w:ilvl w:val="0"/>
          <w:numId w:val="2"/>
        </w:numPr>
        <w:spacing w:line="360" w:lineRule="auto"/>
        <w:ind w:leftChars="0"/>
        <w:rPr>
          <w:rFonts w:ascii="標楷體" w:eastAsia="標楷體" w:hAnsi="標楷體"/>
        </w:rPr>
      </w:pPr>
      <w:r w:rsidRPr="00D57535">
        <w:rPr>
          <w:rFonts w:ascii="標楷體" w:eastAsia="標楷體" w:hAnsi="標楷體" w:hint="eastAsia"/>
        </w:rPr>
        <w:t>本課程學員須全程參加，且缺課時數以不能超過</w:t>
      </w:r>
      <w:r>
        <w:rPr>
          <w:rFonts w:ascii="標楷體" w:eastAsia="標楷體" w:hAnsi="標楷體" w:hint="eastAsia"/>
        </w:rPr>
        <w:t>五分之一</w:t>
      </w:r>
      <w:r w:rsidRPr="00D57535">
        <w:rPr>
          <w:rFonts w:ascii="標楷體" w:eastAsia="標楷體" w:hAnsi="標楷體" w:hint="eastAsia"/>
        </w:rPr>
        <w:t>上課時數，全程參與者始能申請護理人員教育積分認證。</w:t>
      </w:r>
    </w:p>
    <w:p w:rsidR="00A068AB" w:rsidRDefault="00A068AB" w:rsidP="00A068AB">
      <w:pPr>
        <w:pStyle w:val="a3"/>
        <w:numPr>
          <w:ilvl w:val="0"/>
          <w:numId w:val="2"/>
        </w:numPr>
        <w:spacing w:line="360" w:lineRule="auto"/>
        <w:ind w:leftChars="0"/>
        <w:rPr>
          <w:rFonts w:ascii="標楷體" w:eastAsia="標楷體" w:hAnsi="標楷體"/>
        </w:rPr>
      </w:pPr>
      <w:r w:rsidRPr="00D57535">
        <w:rPr>
          <w:rFonts w:ascii="標楷體" w:eastAsia="標楷體" w:hAnsi="標楷體" w:hint="eastAsia"/>
        </w:rPr>
        <w:t>本</w:t>
      </w:r>
      <w:proofErr w:type="gramStart"/>
      <w:r w:rsidRPr="00D57535">
        <w:rPr>
          <w:rFonts w:ascii="標楷體" w:eastAsia="標楷體" w:hAnsi="標楷體" w:hint="eastAsia"/>
        </w:rPr>
        <w:t>研習會需親自</w:t>
      </w:r>
      <w:proofErr w:type="gramEnd"/>
      <w:r w:rsidRPr="00D57535">
        <w:rPr>
          <w:rFonts w:ascii="標楷體" w:eastAsia="標楷體" w:hAnsi="標楷體" w:hint="eastAsia"/>
        </w:rPr>
        <w:t>簽到退，將</w:t>
      </w:r>
      <w:proofErr w:type="gramStart"/>
      <w:r w:rsidRPr="00D57535">
        <w:rPr>
          <w:rFonts w:ascii="標楷體" w:eastAsia="標楷體" w:hAnsi="標楷體" w:hint="eastAsia"/>
        </w:rPr>
        <w:t>採</w:t>
      </w:r>
      <w:proofErr w:type="gramEnd"/>
      <w:r w:rsidRPr="00D57535">
        <w:rPr>
          <w:rFonts w:ascii="標楷體" w:eastAsia="標楷體" w:hAnsi="標楷體" w:hint="eastAsia"/>
        </w:rPr>
        <w:t>不定時點名，點名不到以缺課論(不得冒名頂替上課)。學員需完成全部課程簽到退手續、課程評量（考試）合格，並通</w:t>
      </w:r>
      <w:r>
        <w:rPr>
          <w:rFonts w:ascii="標楷體" w:eastAsia="標楷體" w:hAnsi="標楷體" w:hint="eastAsia"/>
        </w:rPr>
        <w:t>過實作報告審查才算完成培訓，因此欲報名者應先考量個人時間規劃</w:t>
      </w:r>
      <w:r w:rsidRPr="00D57535">
        <w:rPr>
          <w:rFonts w:ascii="標楷體" w:eastAsia="標楷體" w:hAnsi="標楷體" w:hint="eastAsia"/>
        </w:rPr>
        <w:t>。</w:t>
      </w:r>
    </w:p>
    <w:p w:rsidR="00A068AB" w:rsidRDefault="00A068AB" w:rsidP="00A068AB">
      <w:pPr>
        <w:pStyle w:val="a3"/>
        <w:numPr>
          <w:ilvl w:val="0"/>
          <w:numId w:val="2"/>
        </w:numPr>
        <w:spacing w:line="360" w:lineRule="auto"/>
        <w:ind w:leftChars="0"/>
        <w:rPr>
          <w:rFonts w:ascii="標楷體" w:eastAsia="標楷體" w:hAnsi="標楷體"/>
        </w:rPr>
      </w:pPr>
      <w:r w:rsidRPr="00B8273E">
        <w:rPr>
          <w:rFonts w:ascii="標楷體" w:eastAsia="標楷體" w:hAnsi="標楷體" w:hint="eastAsia"/>
        </w:rPr>
        <w:t>本課程訓練完成並取得結業證書後，即具有於事業單位擔任從事勞工健康服務之護理與相關人員之資格。</w:t>
      </w:r>
    </w:p>
    <w:p w:rsidR="00A068AB" w:rsidRPr="00B8273E" w:rsidRDefault="00A068AB" w:rsidP="00A068AB">
      <w:pPr>
        <w:pStyle w:val="a3"/>
        <w:numPr>
          <w:ilvl w:val="0"/>
          <w:numId w:val="2"/>
        </w:numPr>
        <w:spacing w:line="360" w:lineRule="auto"/>
        <w:ind w:leftChars="0"/>
        <w:rPr>
          <w:rFonts w:ascii="標楷體" w:eastAsia="標楷體" w:hAnsi="標楷體"/>
        </w:rPr>
      </w:pPr>
      <w:r w:rsidRPr="00B8273E">
        <w:rPr>
          <w:rFonts w:ascii="標楷體" w:eastAsia="標楷體" w:hAnsi="標楷體" w:hint="eastAsia"/>
        </w:rPr>
        <w:t>實作須知：</w:t>
      </w:r>
    </w:p>
    <w:p w:rsidR="00A068AB" w:rsidRPr="007368A2" w:rsidRDefault="00A068AB" w:rsidP="00A068AB">
      <w:pPr>
        <w:pStyle w:val="a3"/>
        <w:numPr>
          <w:ilvl w:val="0"/>
          <w:numId w:val="7"/>
        </w:numPr>
        <w:spacing w:line="360" w:lineRule="auto"/>
        <w:ind w:leftChars="0" w:left="1985" w:hanging="709"/>
        <w:rPr>
          <w:rFonts w:ascii="標楷體" w:eastAsia="標楷體" w:hAnsi="標楷體"/>
        </w:rPr>
      </w:pPr>
      <w:r w:rsidRPr="007368A2">
        <w:rPr>
          <w:rFonts w:ascii="標楷體" w:eastAsia="標楷體" w:hAnsi="標楷體" w:hint="eastAsia"/>
        </w:rPr>
        <w:t>本課程</w:t>
      </w:r>
      <w:r>
        <w:rPr>
          <w:rFonts w:ascii="標楷體" w:eastAsia="標楷體" w:hAnsi="標楷體" w:hint="eastAsia"/>
        </w:rPr>
        <w:t>之</w:t>
      </w:r>
      <w:r w:rsidRPr="007368A2">
        <w:rPr>
          <w:rFonts w:ascii="標楷體" w:eastAsia="標楷體" w:hAnsi="標楷體" w:hint="eastAsia"/>
        </w:rPr>
        <w:t>實作課程需全程參與。</w:t>
      </w:r>
    </w:p>
    <w:p w:rsidR="00A068AB" w:rsidRPr="007368A2" w:rsidRDefault="00A068AB" w:rsidP="00A068AB">
      <w:pPr>
        <w:pStyle w:val="a3"/>
        <w:numPr>
          <w:ilvl w:val="0"/>
          <w:numId w:val="7"/>
        </w:numPr>
        <w:spacing w:line="360" w:lineRule="auto"/>
        <w:ind w:leftChars="0" w:left="1985" w:hanging="709"/>
        <w:rPr>
          <w:rFonts w:ascii="標楷體" w:eastAsia="標楷體" w:hAnsi="標楷體"/>
        </w:rPr>
      </w:pPr>
      <w:r>
        <w:rPr>
          <w:rFonts w:ascii="標楷體" w:eastAsia="標楷體" w:hAnsi="標楷體" w:hint="eastAsia"/>
        </w:rPr>
        <w:t>需自行攜帶</w:t>
      </w:r>
      <w:r w:rsidRPr="007368A2">
        <w:rPr>
          <w:rFonts w:ascii="標楷體" w:eastAsia="標楷體" w:hAnsi="標楷體" w:hint="eastAsia"/>
        </w:rPr>
        <w:t>筆記型電腦操作或直接以紙張書寫實作報告。</w:t>
      </w:r>
    </w:p>
    <w:p w:rsidR="00A068AB" w:rsidRPr="007368A2" w:rsidRDefault="00A068AB" w:rsidP="00A068AB">
      <w:pPr>
        <w:pStyle w:val="a3"/>
        <w:numPr>
          <w:ilvl w:val="0"/>
          <w:numId w:val="7"/>
        </w:numPr>
        <w:spacing w:line="360" w:lineRule="auto"/>
        <w:ind w:leftChars="0" w:left="1985" w:hanging="709"/>
        <w:rPr>
          <w:rFonts w:ascii="標楷體" w:eastAsia="標楷體" w:hAnsi="標楷體"/>
        </w:rPr>
      </w:pPr>
      <w:r>
        <w:rPr>
          <w:rFonts w:ascii="標楷體" w:eastAsia="標楷體" w:hAnsi="標楷體" w:hint="eastAsia"/>
        </w:rPr>
        <w:t>兩項實作課程於講師授課後進行分組討論與</w:t>
      </w:r>
      <w:r w:rsidRPr="007368A2">
        <w:rPr>
          <w:rFonts w:ascii="標楷體" w:eastAsia="標楷體" w:hAnsi="標楷體" w:hint="eastAsia"/>
        </w:rPr>
        <w:t>個人書面報告撰寫及口頭報告。</w:t>
      </w:r>
    </w:p>
    <w:p w:rsidR="00A068AB" w:rsidRPr="00B8273E" w:rsidRDefault="00A068AB" w:rsidP="00A068AB">
      <w:pPr>
        <w:pStyle w:val="a3"/>
        <w:numPr>
          <w:ilvl w:val="0"/>
          <w:numId w:val="7"/>
        </w:numPr>
        <w:spacing w:line="360" w:lineRule="auto"/>
        <w:ind w:leftChars="0" w:left="1985" w:hanging="709"/>
        <w:rPr>
          <w:rFonts w:ascii="標楷體" w:eastAsia="標楷體" w:hAnsi="標楷體"/>
        </w:rPr>
      </w:pPr>
      <w:r w:rsidRPr="00B8273E">
        <w:rPr>
          <w:rFonts w:ascii="標楷體" w:eastAsia="標楷體" w:hAnsi="標楷體" w:hint="eastAsia"/>
        </w:rPr>
        <w:t>職場健康管理及職場健康促進與衛生教育實作課程結束當天需繳交個人書面報告。</w:t>
      </w:r>
    </w:p>
    <w:p w:rsidR="00A068AB" w:rsidRDefault="00A068AB" w:rsidP="00A068AB">
      <w:pPr>
        <w:pStyle w:val="a3"/>
        <w:numPr>
          <w:ilvl w:val="0"/>
          <w:numId w:val="2"/>
        </w:numPr>
        <w:spacing w:line="360" w:lineRule="auto"/>
        <w:ind w:leftChars="0"/>
        <w:rPr>
          <w:rFonts w:ascii="標楷體" w:eastAsia="標楷體" w:hAnsi="標楷體"/>
        </w:rPr>
      </w:pPr>
      <w:r w:rsidRPr="00B8273E">
        <w:rPr>
          <w:rFonts w:ascii="標楷體" w:eastAsia="標楷體" w:hAnsi="標楷體" w:hint="eastAsia"/>
        </w:rPr>
        <w:t>如遇不可抗力之特殊狀況（如颱風、地震），以人事行政總處及各縣市政府相關作業規定為主，並擇日另行補課，時間無法配合者於當期課程結束日起</w:t>
      </w:r>
      <w:proofErr w:type="gramStart"/>
      <w:r w:rsidRPr="00B8273E">
        <w:rPr>
          <w:rFonts w:ascii="標楷體" w:eastAsia="標楷體" w:hAnsi="標楷體" w:hint="eastAsia"/>
        </w:rPr>
        <w:t>一</w:t>
      </w:r>
      <w:proofErr w:type="gramEnd"/>
      <w:r w:rsidRPr="00B8273E">
        <w:rPr>
          <w:rFonts w:ascii="標楷體" w:eastAsia="標楷體" w:hAnsi="標楷體" w:hint="eastAsia"/>
        </w:rPr>
        <w:t>年內補足全部課程(得</w:t>
      </w:r>
      <w:proofErr w:type="gramStart"/>
      <w:r w:rsidRPr="00B8273E">
        <w:rPr>
          <w:rFonts w:ascii="標楷體" w:eastAsia="標楷體" w:hAnsi="標楷體" w:hint="eastAsia"/>
        </w:rPr>
        <w:t>採</w:t>
      </w:r>
      <w:proofErr w:type="gramEnd"/>
      <w:r w:rsidRPr="00B8273E">
        <w:rPr>
          <w:rFonts w:ascii="標楷體" w:eastAsia="標楷體" w:hAnsi="標楷體" w:hint="eastAsia"/>
        </w:rPr>
        <w:t>視訊方式)，補足後方能參加測驗。</w:t>
      </w:r>
    </w:p>
    <w:p w:rsidR="00A068AB" w:rsidRDefault="00A068AB" w:rsidP="00A068AB">
      <w:pPr>
        <w:pStyle w:val="a3"/>
        <w:spacing w:line="360" w:lineRule="auto"/>
        <w:ind w:leftChars="0" w:left="720"/>
        <w:rPr>
          <w:rFonts w:ascii="標楷體" w:eastAsia="標楷體" w:hAnsi="標楷體"/>
          <w:sz w:val="28"/>
          <w:szCs w:val="28"/>
        </w:rPr>
        <w:sectPr w:rsidR="00A068AB" w:rsidSect="00A068AB">
          <w:pgSz w:w="11906" w:h="16838"/>
          <w:pgMar w:top="709" w:right="707" w:bottom="1440" w:left="851" w:header="851" w:footer="992" w:gutter="0"/>
          <w:cols w:space="425"/>
          <w:docGrid w:type="lines" w:linePitch="360"/>
        </w:sectPr>
      </w:pPr>
    </w:p>
    <w:p w:rsidR="00A068AB" w:rsidRPr="00A068AB" w:rsidRDefault="00A068AB" w:rsidP="00A068AB">
      <w:pPr>
        <w:jc w:val="center"/>
        <w:rPr>
          <w:rFonts w:ascii="標楷體" w:eastAsia="標楷體" w:hAnsi="標楷體"/>
          <w:sz w:val="28"/>
          <w:szCs w:val="24"/>
        </w:rPr>
      </w:pPr>
      <w:r w:rsidRPr="00A068AB">
        <w:rPr>
          <w:rFonts w:ascii="標楷體" w:eastAsia="標楷體" w:hAnsi="標楷體" w:hint="eastAsia"/>
          <w:sz w:val="28"/>
          <w:szCs w:val="24"/>
        </w:rPr>
        <w:lastRenderedPageBreak/>
        <w:t>臺灣職業衛生護理暨教育學會</w:t>
      </w:r>
    </w:p>
    <w:p w:rsidR="00A068AB" w:rsidRPr="00A068AB" w:rsidRDefault="00A068AB" w:rsidP="00A068AB">
      <w:pPr>
        <w:jc w:val="center"/>
        <w:rPr>
          <w:rFonts w:ascii="標楷體" w:eastAsia="標楷體" w:hAnsi="標楷體"/>
          <w:szCs w:val="24"/>
        </w:rPr>
      </w:pPr>
      <w:r w:rsidRPr="00A068AB">
        <w:rPr>
          <w:rFonts w:ascii="標楷體" w:eastAsia="標楷體" w:hAnsi="標楷體" w:hint="eastAsia"/>
          <w:szCs w:val="24"/>
        </w:rPr>
        <w:t>2019年從事勞工健康服務之護理與相關人員專業訓練課程表(台北)</w:t>
      </w:r>
    </w:p>
    <w:tbl>
      <w:tblPr>
        <w:tblStyle w:val="a4"/>
        <w:tblW w:w="8390" w:type="dxa"/>
        <w:jc w:val="center"/>
        <w:tblLook w:val="04A0" w:firstRow="1" w:lastRow="0" w:firstColumn="1" w:lastColumn="0" w:noHBand="0" w:noVBand="1"/>
      </w:tblPr>
      <w:tblGrid>
        <w:gridCol w:w="766"/>
        <w:gridCol w:w="750"/>
        <w:gridCol w:w="1456"/>
        <w:gridCol w:w="3544"/>
        <w:gridCol w:w="709"/>
        <w:gridCol w:w="1165"/>
      </w:tblGrid>
      <w:tr w:rsidR="00A068AB" w:rsidRPr="00A068AB" w:rsidTr="00A068AB">
        <w:trPr>
          <w:trHeight w:val="256"/>
          <w:jc w:val="center"/>
        </w:trPr>
        <w:tc>
          <w:tcPr>
            <w:tcW w:w="766" w:type="dxa"/>
            <w:tcBorders>
              <w:top w:val="single" w:sz="18" w:space="0" w:color="auto"/>
              <w:left w:val="single" w:sz="18" w:space="0" w:color="auto"/>
              <w:bottom w:val="single" w:sz="18" w:space="0" w:color="auto"/>
            </w:tcBorders>
            <w:shd w:val="clear" w:color="auto" w:fill="FBE4D5" w:themeFill="accent2" w:themeFillTint="33"/>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日期</w:t>
            </w:r>
          </w:p>
        </w:tc>
        <w:tc>
          <w:tcPr>
            <w:tcW w:w="750" w:type="dxa"/>
            <w:tcBorders>
              <w:top w:val="single" w:sz="18" w:space="0" w:color="auto"/>
              <w:bottom w:val="single" w:sz="18" w:space="0" w:color="auto"/>
            </w:tcBorders>
            <w:shd w:val="clear" w:color="auto" w:fill="FBE4D5" w:themeFill="accent2" w:themeFillTint="33"/>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星期</w:t>
            </w:r>
          </w:p>
        </w:tc>
        <w:tc>
          <w:tcPr>
            <w:tcW w:w="1456" w:type="dxa"/>
            <w:tcBorders>
              <w:top w:val="single" w:sz="18" w:space="0" w:color="auto"/>
              <w:bottom w:val="single" w:sz="18" w:space="0" w:color="auto"/>
            </w:tcBorders>
            <w:shd w:val="clear" w:color="auto" w:fill="FBE4D5" w:themeFill="accent2" w:themeFillTint="33"/>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時間</w:t>
            </w:r>
          </w:p>
        </w:tc>
        <w:tc>
          <w:tcPr>
            <w:tcW w:w="3544" w:type="dxa"/>
            <w:tcBorders>
              <w:top w:val="single" w:sz="18" w:space="0" w:color="auto"/>
              <w:bottom w:val="single" w:sz="18" w:space="0" w:color="auto"/>
            </w:tcBorders>
            <w:shd w:val="clear" w:color="auto" w:fill="FBE4D5" w:themeFill="accent2" w:themeFillTint="33"/>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課程名稱</w:t>
            </w:r>
          </w:p>
        </w:tc>
        <w:tc>
          <w:tcPr>
            <w:tcW w:w="709" w:type="dxa"/>
            <w:tcBorders>
              <w:top w:val="single" w:sz="18" w:space="0" w:color="auto"/>
              <w:bottom w:val="single" w:sz="18" w:space="0" w:color="auto"/>
            </w:tcBorders>
            <w:shd w:val="clear" w:color="auto" w:fill="FBE4D5" w:themeFill="accent2" w:themeFillTint="33"/>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時數</w:t>
            </w:r>
          </w:p>
        </w:tc>
        <w:tc>
          <w:tcPr>
            <w:tcW w:w="1165" w:type="dxa"/>
            <w:tcBorders>
              <w:top w:val="single" w:sz="18" w:space="0" w:color="auto"/>
              <w:bottom w:val="single" w:sz="18" w:space="0" w:color="auto"/>
              <w:right w:val="single" w:sz="18" w:space="0" w:color="auto"/>
            </w:tcBorders>
            <w:shd w:val="clear" w:color="auto" w:fill="FBE4D5" w:themeFill="accent2" w:themeFillTint="33"/>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講師</w:t>
            </w:r>
          </w:p>
        </w:tc>
      </w:tr>
      <w:tr w:rsidR="00A068AB" w:rsidRPr="00A068AB" w:rsidTr="00A068AB">
        <w:trPr>
          <w:trHeight w:val="302"/>
          <w:jc w:val="center"/>
        </w:trPr>
        <w:tc>
          <w:tcPr>
            <w:tcW w:w="766" w:type="dxa"/>
            <w:vMerge w:val="restart"/>
            <w:tcBorders>
              <w:top w:val="single" w:sz="18" w:space="0" w:color="auto"/>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10/21</w:t>
            </w:r>
          </w:p>
        </w:tc>
        <w:tc>
          <w:tcPr>
            <w:tcW w:w="750" w:type="dxa"/>
            <w:vMerge w:val="restart"/>
            <w:tcBorders>
              <w:top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roofErr w:type="gramStart"/>
            <w:r w:rsidRPr="00A068AB">
              <w:rPr>
                <w:rFonts w:ascii="標楷體" w:eastAsia="標楷體" w:hAnsi="標楷體" w:hint="eastAsia"/>
                <w:sz w:val="22"/>
              </w:rPr>
              <w:t>一</w:t>
            </w:r>
            <w:proofErr w:type="gramEnd"/>
          </w:p>
        </w:tc>
        <w:tc>
          <w:tcPr>
            <w:tcW w:w="1456" w:type="dxa"/>
            <w:tcBorders>
              <w:top w:val="single" w:sz="18" w:space="0" w:color="auto"/>
            </w:tcBorders>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08:30-09:00</w:t>
            </w:r>
          </w:p>
        </w:tc>
        <w:tc>
          <w:tcPr>
            <w:tcW w:w="5418" w:type="dxa"/>
            <w:gridSpan w:val="3"/>
            <w:tcBorders>
              <w:top w:val="single" w:sz="18" w:space="0" w:color="auto"/>
              <w:right w:val="single" w:sz="18" w:space="0" w:color="auto"/>
            </w:tcBorders>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報到</w:t>
            </w:r>
          </w:p>
        </w:tc>
      </w:tr>
      <w:tr w:rsidR="00A068AB" w:rsidRPr="00A068AB" w:rsidTr="00A068AB">
        <w:trPr>
          <w:trHeight w:val="321"/>
          <w:jc w:val="center"/>
        </w:trPr>
        <w:tc>
          <w:tcPr>
            <w:tcW w:w="766" w:type="dxa"/>
            <w:vMerge/>
            <w:tcBorders>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09:00-10:40</w:t>
            </w:r>
          </w:p>
        </w:tc>
        <w:tc>
          <w:tcPr>
            <w:tcW w:w="3544" w:type="dxa"/>
            <w:vMerge w:val="restart"/>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勞工健康服務工作</w:t>
            </w:r>
          </w:p>
        </w:tc>
        <w:tc>
          <w:tcPr>
            <w:tcW w:w="709" w:type="dxa"/>
            <w:vMerge w:val="restart"/>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4</w:t>
            </w:r>
          </w:p>
        </w:tc>
        <w:tc>
          <w:tcPr>
            <w:tcW w:w="1165" w:type="dxa"/>
            <w:vMerge w:val="restart"/>
            <w:tcBorders>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林蘭桂</w:t>
            </w:r>
          </w:p>
        </w:tc>
      </w:tr>
      <w:tr w:rsidR="00A068AB" w:rsidRPr="00A068AB" w:rsidTr="00A068AB">
        <w:trPr>
          <w:trHeight w:val="312"/>
          <w:jc w:val="center"/>
        </w:trPr>
        <w:tc>
          <w:tcPr>
            <w:tcW w:w="766" w:type="dxa"/>
            <w:vMerge/>
            <w:tcBorders>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10:50-12:30</w:t>
            </w:r>
          </w:p>
        </w:tc>
        <w:tc>
          <w:tcPr>
            <w:tcW w:w="3544" w:type="dxa"/>
            <w:vMerge/>
            <w:vAlign w:val="center"/>
          </w:tcPr>
          <w:p w:rsidR="00A068AB" w:rsidRPr="00A068AB" w:rsidRDefault="00A068AB" w:rsidP="00A068AB">
            <w:pPr>
              <w:spacing w:line="0" w:lineRule="atLeast"/>
              <w:jc w:val="both"/>
              <w:rPr>
                <w:rFonts w:ascii="標楷體" w:eastAsia="標楷體" w:hAnsi="標楷體"/>
                <w:sz w:val="22"/>
              </w:rPr>
            </w:pPr>
          </w:p>
        </w:tc>
        <w:tc>
          <w:tcPr>
            <w:tcW w:w="709" w:type="dxa"/>
            <w:vMerge/>
            <w:vAlign w:val="center"/>
          </w:tcPr>
          <w:p w:rsidR="00A068AB" w:rsidRPr="00A068AB" w:rsidRDefault="00A068AB" w:rsidP="00A068AB">
            <w:pPr>
              <w:spacing w:line="0" w:lineRule="atLeast"/>
              <w:jc w:val="center"/>
              <w:rPr>
                <w:rFonts w:ascii="標楷體" w:eastAsia="標楷體" w:hAnsi="標楷體"/>
                <w:sz w:val="22"/>
              </w:rPr>
            </w:pPr>
          </w:p>
        </w:tc>
        <w:tc>
          <w:tcPr>
            <w:tcW w:w="1165" w:type="dxa"/>
            <w:vMerge/>
            <w:tcBorders>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p>
        </w:tc>
      </w:tr>
      <w:tr w:rsidR="00A068AB" w:rsidRPr="00A068AB" w:rsidTr="00A068AB">
        <w:trPr>
          <w:trHeight w:val="312"/>
          <w:jc w:val="center"/>
        </w:trPr>
        <w:tc>
          <w:tcPr>
            <w:tcW w:w="766" w:type="dxa"/>
            <w:vMerge/>
            <w:tcBorders>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12:30-13:30</w:t>
            </w:r>
          </w:p>
        </w:tc>
        <w:tc>
          <w:tcPr>
            <w:tcW w:w="5418" w:type="dxa"/>
            <w:gridSpan w:val="3"/>
            <w:tcBorders>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午餐及休息</w:t>
            </w:r>
          </w:p>
        </w:tc>
      </w:tr>
      <w:tr w:rsidR="00A068AB" w:rsidRPr="00A068AB" w:rsidTr="00A068AB">
        <w:trPr>
          <w:trHeight w:val="312"/>
          <w:jc w:val="center"/>
        </w:trPr>
        <w:tc>
          <w:tcPr>
            <w:tcW w:w="766" w:type="dxa"/>
            <w:vMerge/>
            <w:tcBorders>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13:30-15:10</w:t>
            </w:r>
          </w:p>
        </w:tc>
        <w:tc>
          <w:tcPr>
            <w:tcW w:w="3544" w:type="dxa"/>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勞工健康保護相關法規</w:t>
            </w:r>
          </w:p>
        </w:tc>
        <w:tc>
          <w:tcPr>
            <w:tcW w:w="709" w:type="dxa"/>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2</w:t>
            </w:r>
          </w:p>
        </w:tc>
        <w:tc>
          <w:tcPr>
            <w:tcW w:w="1165" w:type="dxa"/>
            <w:vMerge w:val="restart"/>
            <w:tcBorders>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張簡振銘</w:t>
            </w:r>
          </w:p>
        </w:tc>
      </w:tr>
      <w:tr w:rsidR="00A068AB" w:rsidRPr="00A068AB" w:rsidTr="00A068AB">
        <w:trPr>
          <w:trHeight w:val="312"/>
          <w:jc w:val="center"/>
        </w:trPr>
        <w:tc>
          <w:tcPr>
            <w:tcW w:w="766" w:type="dxa"/>
            <w:vMerge/>
            <w:tcBorders>
              <w:left w:val="single" w:sz="18" w:space="0" w:color="auto"/>
              <w:bottom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tcBorders>
              <w:bottom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Borders>
              <w:bottom w:val="single" w:sz="18" w:space="0" w:color="auto"/>
            </w:tcBorders>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15:20-17:00</w:t>
            </w:r>
          </w:p>
        </w:tc>
        <w:tc>
          <w:tcPr>
            <w:tcW w:w="3544" w:type="dxa"/>
            <w:tcBorders>
              <w:bottom w:val="single" w:sz="18" w:space="0" w:color="auto"/>
            </w:tcBorders>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職業傷病補償相關法規</w:t>
            </w:r>
          </w:p>
        </w:tc>
        <w:tc>
          <w:tcPr>
            <w:tcW w:w="709" w:type="dxa"/>
            <w:tcBorders>
              <w:bottom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2</w:t>
            </w:r>
          </w:p>
        </w:tc>
        <w:tc>
          <w:tcPr>
            <w:tcW w:w="1165" w:type="dxa"/>
            <w:vMerge/>
            <w:tcBorders>
              <w:bottom w:val="single" w:sz="18" w:space="0" w:color="auto"/>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p>
        </w:tc>
      </w:tr>
      <w:tr w:rsidR="00A068AB" w:rsidRPr="00A068AB" w:rsidTr="00A068AB">
        <w:trPr>
          <w:trHeight w:val="302"/>
          <w:jc w:val="center"/>
        </w:trPr>
        <w:tc>
          <w:tcPr>
            <w:tcW w:w="766" w:type="dxa"/>
            <w:vMerge w:val="restart"/>
            <w:tcBorders>
              <w:top w:val="single" w:sz="18" w:space="0" w:color="auto"/>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10/22</w:t>
            </w:r>
          </w:p>
        </w:tc>
        <w:tc>
          <w:tcPr>
            <w:tcW w:w="750" w:type="dxa"/>
            <w:vMerge w:val="restart"/>
            <w:tcBorders>
              <w:top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二</w:t>
            </w:r>
          </w:p>
        </w:tc>
        <w:tc>
          <w:tcPr>
            <w:tcW w:w="1456" w:type="dxa"/>
            <w:tcBorders>
              <w:top w:val="single" w:sz="18" w:space="0" w:color="auto"/>
            </w:tcBorders>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09:00-10:40</w:t>
            </w:r>
          </w:p>
        </w:tc>
        <w:tc>
          <w:tcPr>
            <w:tcW w:w="3544" w:type="dxa"/>
            <w:vMerge w:val="restart"/>
            <w:tcBorders>
              <w:top w:val="single" w:sz="18" w:space="0" w:color="auto"/>
            </w:tcBorders>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職業傷病概論</w:t>
            </w:r>
          </w:p>
        </w:tc>
        <w:tc>
          <w:tcPr>
            <w:tcW w:w="709" w:type="dxa"/>
            <w:vMerge w:val="restart"/>
            <w:tcBorders>
              <w:top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4</w:t>
            </w:r>
          </w:p>
        </w:tc>
        <w:tc>
          <w:tcPr>
            <w:tcW w:w="1165" w:type="dxa"/>
            <w:vMerge w:val="restart"/>
            <w:tcBorders>
              <w:top w:val="single" w:sz="18" w:space="0" w:color="auto"/>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陳啟信</w:t>
            </w:r>
          </w:p>
        </w:tc>
      </w:tr>
      <w:tr w:rsidR="00A068AB" w:rsidRPr="00A068AB" w:rsidTr="00A068AB">
        <w:trPr>
          <w:trHeight w:val="312"/>
          <w:jc w:val="center"/>
        </w:trPr>
        <w:tc>
          <w:tcPr>
            <w:tcW w:w="766" w:type="dxa"/>
            <w:vMerge/>
            <w:tcBorders>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10:50-12:30</w:t>
            </w:r>
          </w:p>
        </w:tc>
        <w:tc>
          <w:tcPr>
            <w:tcW w:w="3544" w:type="dxa"/>
            <w:vMerge/>
            <w:vAlign w:val="center"/>
          </w:tcPr>
          <w:p w:rsidR="00A068AB" w:rsidRPr="00A068AB" w:rsidRDefault="00A068AB" w:rsidP="00A068AB">
            <w:pPr>
              <w:spacing w:line="0" w:lineRule="atLeast"/>
              <w:jc w:val="both"/>
              <w:rPr>
                <w:rFonts w:ascii="標楷體" w:eastAsia="標楷體" w:hAnsi="標楷體"/>
                <w:sz w:val="22"/>
              </w:rPr>
            </w:pPr>
          </w:p>
        </w:tc>
        <w:tc>
          <w:tcPr>
            <w:tcW w:w="709" w:type="dxa"/>
            <w:vMerge/>
            <w:vAlign w:val="center"/>
          </w:tcPr>
          <w:p w:rsidR="00A068AB" w:rsidRPr="00A068AB" w:rsidRDefault="00A068AB" w:rsidP="00A068AB">
            <w:pPr>
              <w:spacing w:line="0" w:lineRule="atLeast"/>
              <w:jc w:val="center"/>
              <w:rPr>
                <w:rFonts w:ascii="標楷體" w:eastAsia="標楷體" w:hAnsi="標楷體"/>
                <w:sz w:val="22"/>
              </w:rPr>
            </w:pPr>
          </w:p>
        </w:tc>
        <w:tc>
          <w:tcPr>
            <w:tcW w:w="1165" w:type="dxa"/>
            <w:vMerge/>
            <w:tcBorders>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p>
        </w:tc>
      </w:tr>
      <w:tr w:rsidR="00A068AB" w:rsidRPr="00A068AB" w:rsidTr="00A068AB">
        <w:trPr>
          <w:trHeight w:val="312"/>
          <w:jc w:val="center"/>
        </w:trPr>
        <w:tc>
          <w:tcPr>
            <w:tcW w:w="766" w:type="dxa"/>
            <w:vMerge/>
            <w:tcBorders>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12:30-13:30</w:t>
            </w:r>
          </w:p>
        </w:tc>
        <w:tc>
          <w:tcPr>
            <w:tcW w:w="5418" w:type="dxa"/>
            <w:gridSpan w:val="3"/>
            <w:tcBorders>
              <w:right w:val="single" w:sz="18" w:space="0" w:color="auto"/>
            </w:tcBorders>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午餐及休息</w:t>
            </w:r>
          </w:p>
        </w:tc>
      </w:tr>
      <w:tr w:rsidR="00A068AB" w:rsidRPr="00A068AB" w:rsidTr="00A068AB">
        <w:trPr>
          <w:trHeight w:val="321"/>
          <w:jc w:val="center"/>
        </w:trPr>
        <w:tc>
          <w:tcPr>
            <w:tcW w:w="766" w:type="dxa"/>
            <w:vMerge/>
            <w:tcBorders>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13:30-15:10</w:t>
            </w:r>
          </w:p>
        </w:tc>
        <w:tc>
          <w:tcPr>
            <w:tcW w:w="3544" w:type="dxa"/>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勞工健康服務計畫品質管理及稽核</w:t>
            </w:r>
          </w:p>
        </w:tc>
        <w:tc>
          <w:tcPr>
            <w:tcW w:w="709" w:type="dxa"/>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2</w:t>
            </w:r>
          </w:p>
        </w:tc>
        <w:tc>
          <w:tcPr>
            <w:tcW w:w="1165" w:type="dxa"/>
            <w:tcBorders>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沈孟</w:t>
            </w:r>
            <w:proofErr w:type="gramStart"/>
            <w:r w:rsidRPr="00A068AB">
              <w:rPr>
                <w:rFonts w:ascii="標楷體" w:eastAsia="標楷體" w:hAnsi="標楷體" w:hint="eastAsia"/>
                <w:sz w:val="22"/>
              </w:rPr>
              <w:t>璇</w:t>
            </w:r>
            <w:proofErr w:type="gramEnd"/>
          </w:p>
        </w:tc>
      </w:tr>
      <w:tr w:rsidR="00A068AB" w:rsidRPr="00A068AB" w:rsidTr="00A068AB">
        <w:trPr>
          <w:trHeight w:val="312"/>
          <w:jc w:val="center"/>
        </w:trPr>
        <w:tc>
          <w:tcPr>
            <w:tcW w:w="766" w:type="dxa"/>
            <w:vMerge/>
            <w:tcBorders>
              <w:left w:val="single" w:sz="18" w:space="0" w:color="auto"/>
              <w:bottom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tcBorders>
              <w:bottom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Borders>
              <w:bottom w:val="single" w:sz="18" w:space="0" w:color="auto"/>
            </w:tcBorders>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15:20-17:00</w:t>
            </w:r>
          </w:p>
        </w:tc>
        <w:tc>
          <w:tcPr>
            <w:tcW w:w="3544" w:type="dxa"/>
            <w:tcBorders>
              <w:bottom w:val="single" w:sz="18" w:space="0" w:color="auto"/>
            </w:tcBorders>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職場心理衛生</w:t>
            </w:r>
          </w:p>
        </w:tc>
        <w:tc>
          <w:tcPr>
            <w:tcW w:w="709" w:type="dxa"/>
            <w:tcBorders>
              <w:bottom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2</w:t>
            </w:r>
          </w:p>
        </w:tc>
        <w:tc>
          <w:tcPr>
            <w:tcW w:w="1165" w:type="dxa"/>
            <w:tcBorders>
              <w:bottom w:val="single" w:sz="18" w:space="0" w:color="auto"/>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陳曉萍</w:t>
            </w:r>
          </w:p>
        </w:tc>
      </w:tr>
      <w:tr w:rsidR="00A068AB" w:rsidRPr="00A068AB" w:rsidTr="00A068AB">
        <w:trPr>
          <w:trHeight w:val="302"/>
          <w:jc w:val="center"/>
        </w:trPr>
        <w:tc>
          <w:tcPr>
            <w:tcW w:w="766" w:type="dxa"/>
            <w:vMerge w:val="restart"/>
            <w:tcBorders>
              <w:top w:val="single" w:sz="18" w:space="0" w:color="auto"/>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10/28</w:t>
            </w:r>
          </w:p>
        </w:tc>
        <w:tc>
          <w:tcPr>
            <w:tcW w:w="750" w:type="dxa"/>
            <w:vMerge w:val="restart"/>
            <w:tcBorders>
              <w:top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roofErr w:type="gramStart"/>
            <w:r w:rsidRPr="00A068AB">
              <w:rPr>
                <w:rFonts w:ascii="標楷體" w:eastAsia="標楷體" w:hAnsi="標楷體" w:hint="eastAsia"/>
                <w:sz w:val="22"/>
              </w:rPr>
              <w:t>一</w:t>
            </w:r>
            <w:proofErr w:type="gramEnd"/>
          </w:p>
        </w:tc>
        <w:tc>
          <w:tcPr>
            <w:tcW w:w="1456" w:type="dxa"/>
            <w:tcBorders>
              <w:top w:val="single" w:sz="18" w:space="0" w:color="auto"/>
            </w:tcBorders>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09:00-10:40</w:t>
            </w:r>
          </w:p>
        </w:tc>
        <w:tc>
          <w:tcPr>
            <w:tcW w:w="3544" w:type="dxa"/>
            <w:tcBorders>
              <w:top w:val="single" w:sz="18" w:space="0" w:color="auto"/>
            </w:tcBorders>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職業傷病預防策略</w:t>
            </w:r>
          </w:p>
        </w:tc>
        <w:tc>
          <w:tcPr>
            <w:tcW w:w="709" w:type="dxa"/>
            <w:tcBorders>
              <w:top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2</w:t>
            </w:r>
          </w:p>
        </w:tc>
        <w:tc>
          <w:tcPr>
            <w:tcW w:w="1165" w:type="dxa"/>
            <w:vMerge w:val="restart"/>
            <w:tcBorders>
              <w:top w:val="single" w:sz="18" w:space="0" w:color="auto"/>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陳啟信</w:t>
            </w:r>
          </w:p>
        </w:tc>
      </w:tr>
      <w:tr w:rsidR="00A068AB" w:rsidRPr="00A068AB" w:rsidTr="00A068AB">
        <w:trPr>
          <w:trHeight w:val="312"/>
          <w:jc w:val="center"/>
        </w:trPr>
        <w:tc>
          <w:tcPr>
            <w:tcW w:w="766" w:type="dxa"/>
            <w:vMerge/>
            <w:tcBorders>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10:50-12:30</w:t>
            </w:r>
          </w:p>
        </w:tc>
        <w:tc>
          <w:tcPr>
            <w:tcW w:w="3544" w:type="dxa"/>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勞工</w:t>
            </w:r>
            <w:proofErr w:type="gramStart"/>
            <w:r w:rsidRPr="00A068AB">
              <w:rPr>
                <w:rFonts w:ascii="標楷體" w:eastAsia="標楷體" w:hAnsi="標楷體" w:hint="eastAsia"/>
                <w:sz w:val="22"/>
              </w:rPr>
              <w:t>選工、配工</w:t>
            </w:r>
            <w:proofErr w:type="gramEnd"/>
            <w:r w:rsidRPr="00A068AB">
              <w:rPr>
                <w:rFonts w:ascii="標楷體" w:eastAsia="標楷體" w:hAnsi="標楷體" w:hint="eastAsia"/>
                <w:sz w:val="22"/>
              </w:rPr>
              <w:t>及復工概論</w:t>
            </w:r>
          </w:p>
        </w:tc>
        <w:tc>
          <w:tcPr>
            <w:tcW w:w="709" w:type="dxa"/>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2</w:t>
            </w:r>
          </w:p>
        </w:tc>
        <w:tc>
          <w:tcPr>
            <w:tcW w:w="1165" w:type="dxa"/>
            <w:vMerge/>
            <w:tcBorders>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p>
        </w:tc>
      </w:tr>
      <w:tr w:rsidR="00A068AB" w:rsidRPr="00A068AB" w:rsidTr="00A068AB">
        <w:trPr>
          <w:trHeight w:val="312"/>
          <w:jc w:val="center"/>
        </w:trPr>
        <w:tc>
          <w:tcPr>
            <w:tcW w:w="766" w:type="dxa"/>
            <w:vMerge/>
            <w:tcBorders>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12:30-13:30</w:t>
            </w:r>
          </w:p>
        </w:tc>
        <w:tc>
          <w:tcPr>
            <w:tcW w:w="5418" w:type="dxa"/>
            <w:gridSpan w:val="3"/>
            <w:tcBorders>
              <w:right w:val="single" w:sz="18" w:space="0" w:color="auto"/>
            </w:tcBorders>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午餐及休息</w:t>
            </w:r>
          </w:p>
        </w:tc>
      </w:tr>
      <w:tr w:rsidR="00A068AB" w:rsidRPr="00A068AB" w:rsidTr="00A068AB">
        <w:trPr>
          <w:trHeight w:val="312"/>
          <w:jc w:val="center"/>
        </w:trPr>
        <w:tc>
          <w:tcPr>
            <w:tcW w:w="766" w:type="dxa"/>
            <w:vMerge/>
            <w:tcBorders>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13:30-15:10</w:t>
            </w:r>
          </w:p>
        </w:tc>
        <w:tc>
          <w:tcPr>
            <w:tcW w:w="3544" w:type="dxa"/>
            <w:vMerge w:val="restart"/>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職業安全衛生概論</w:t>
            </w:r>
          </w:p>
        </w:tc>
        <w:tc>
          <w:tcPr>
            <w:tcW w:w="709" w:type="dxa"/>
            <w:vMerge w:val="restart"/>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4</w:t>
            </w:r>
          </w:p>
        </w:tc>
        <w:tc>
          <w:tcPr>
            <w:tcW w:w="1165" w:type="dxa"/>
            <w:vMerge w:val="restart"/>
            <w:tcBorders>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黃勝凱</w:t>
            </w:r>
          </w:p>
        </w:tc>
      </w:tr>
      <w:tr w:rsidR="00A068AB" w:rsidRPr="00A068AB" w:rsidTr="00A068AB">
        <w:trPr>
          <w:trHeight w:val="312"/>
          <w:jc w:val="center"/>
        </w:trPr>
        <w:tc>
          <w:tcPr>
            <w:tcW w:w="766" w:type="dxa"/>
            <w:vMerge/>
            <w:tcBorders>
              <w:left w:val="single" w:sz="18" w:space="0" w:color="auto"/>
              <w:bottom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tcBorders>
              <w:bottom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Borders>
              <w:bottom w:val="single" w:sz="18" w:space="0" w:color="auto"/>
            </w:tcBorders>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15:20-17:00</w:t>
            </w:r>
          </w:p>
        </w:tc>
        <w:tc>
          <w:tcPr>
            <w:tcW w:w="3544" w:type="dxa"/>
            <w:vMerge/>
            <w:tcBorders>
              <w:bottom w:val="single" w:sz="18" w:space="0" w:color="auto"/>
            </w:tcBorders>
            <w:vAlign w:val="center"/>
          </w:tcPr>
          <w:p w:rsidR="00A068AB" w:rsidRPr="00A068AB" w:rsidRDefault="00A068AB" w:rsidP="00A068AB">
            <w:pPr>
              <w:spacing w:line="0" w:lineRule="atLeast"/>
              <w:jc w:val="both"/>
              <w:rPr>
                <w:rFonts w:ascii="標楷體" w:eastAsia="標楷體" w:hAnsi="標楷體"/>
                <w:sz w:val="22"/>
              </w:rPr>
            </w:pPr>
          </w:p>
        </w:tc>
        <w:tc>
          <w:tcPr>
            <w:tcW w:w="709" w:type="dxa"/>
            <w:vMerge/>
            <w:tcBorders>
              <w:bottom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p>
        </w:tc>
        <w:tc>
          <w:tcPr>
            <w:tcW w:w="1165" w:type="dxa"/>
            <w:vMerge/>
            <w:tcBorders>
              <w:bottom w:val="single" w:sz="18" w:space="0" w:color="auto"/>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p>
        </w:tc>
      </w:tr>
      <w:tr w:rsidR="00A068AB" w:rsidRPr="00A068AB" w:rsidTr="00A068AB">
        <w:trPr>
          <w:trHeight w:val="302"/>
          <w:jc w:val="center"/>
        </w:trPr>
        <w:tc>
          <w:tcPr>
            <w:tcW w:w="766" w:type="dxa"/>
            <w:vMerge w:val="restart"/>
            <w:tcBorders>
              <w:top w:val="single" w:sz="18" w:space="0" w:color="auto"/>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10/29</w:t>
            </w:r>
          </w:p>
        </w:tc>
        <w:tc>
          <w:tcPr>
            <w:tcW w:w="750" w:type="dxa"/>
            <w:vMerge w:val="restart"/>
            <w:tcBorders>
              <w:top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二</w:t>
            </w:r>
          </w:p>
        </w:tc>
        <w:tc>
          <w:tcPr>
            <w:tcW w:w="1456" w:type="dxa"/>
            <w:tcBorders>
              <w:top w:val="single" w:sz="18" w:space="0" w:color="auto"/>
            </w:tcBorders>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09:00-10:40</w:t>
            </w:r>
          </w:p>
        </w:tc>
        <w:tc>
          <w:tcPr>
            <w:tcW w:w="3544" w:type="dxa"/>
            <w:vMerge w:val="restart"/>
            <w:tcBorders>
              <w:top w:val="single" w:sz="18" w:space="0" w:color="auto"/>
            </w:tcBorders>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健康監測及健檢資料之分析運用</w:t>
            </w:r>
          </w:p>
        </w:tc>
        <w:tc>
          <w:tcPr>
            <w:tcW w:w="709" w:type="dxa"/>
            <w:vMerge w:val="restart"/>
            <w:tcBorders>
              <w:top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4</w:t>
            </w:r>
          </w:p>
        </w:tc>
        <w:tc>
          <w:tcPr>
            <w:tcW w:w="1165" w:type="dxa"/>
            <w:vMerge w:val="restart"/>
            <w:tcBorders>
              <w:top w:val="single" w:sz="18" w:space="0" w:color="auto"/>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黃敬淳</w:t>
            </w:r>
          </w:p>
        </w:tc>
      </w:tr>
      <w:tr w:rsidR="00A068AB" w:rsidRPr="00A068AB" w:rsidTr="00A068AB">
        <w:trPr>
          <w:trHeight w:val="312"/>
          <w:jc w:val="center"/>
        </w:trPr>
        <w:tc>
          <w:tcPr>
            <w:tcW w:w="766" w:type="dxa"/>
            <w:vMerge/>
            <w:tcBorders>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10:50-12:30</w:t>
            </w:r>
          </w:p>
        </w:tc>
        <w:tc>
          <w:tcPr>
            <w:tcW w:w="3544" w:type="dxa"/>
            <w:vMerge/>
            <w:vAlign w:val="center"/>
          </w:tcPr>
          <w:p w:rsidR="00A068AB" w:rsidRPr="00A068AB" w:rsidRDefault="00A068AB" w:rsidP="00A068AB">
            <w:pPr>
              <w:spacing w:line="0" w:lineRule="atLeast"/>
              <w:jc w:val="both"/>
              <w:rPr>
                <w:rFonts w:ascii="標楷體" w:eastAsia="標楷體" w:hAnsi="標楷體"/>
                <w:sz w:val="22"/>
              </w:rPr>
            </w:pPr>
          </w:p>
        </w:tc>
        <w:tc>
          <w:tcPr>
            <w:tcW w:w="709" w:type="dxa"/>
            <w:vMerge/>
            <w:vAlign w:val="center"/>
          </w:tcPr>
          <w:p w:rsidR="00A068AB" w:rsidRPr="00A068AB" w:rsidRDefault="00A068AB" w:rsidP="00A068AB">
            <w:pPr>
              <w:spacing w:line="0" w:lineRule="atLeast"/>
              <w:jc w:val="center"/>
              <w:rPr>
                <w:rFonts w:ascii="標楷體" w:eastAsia="標楷體" w:hAnsi="標楷體"/>
                <w:sz w:val="22"/>
              </w:rPr>
            </w:pPr>
          </w:p>
        </w:tc>
        <w:tc>
          <w:tcPr>
            <w:tcW w:w="1165" w:type="dxa"/>
            <w:vMerge/>
            <w:tcBorders>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p>
        </w:tc>
      </w:tr>
      <w:tr w:rsidR="00A068AB" w:rsidRPr="00A068AB" w:rsidTr="00A068AB">
        <w:trPr>
          <w:trHeight w:val="321"/>
          <w:jc w:val="center"/>
        </w:trPr>
        <w:tc>
          <w:tcPr>
            <w:tcW w:w="766" w:type="dxa"/>
            <w:vMerge/>
            <w:tcBorders>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12:30-13:30</w:t>
            </w:r>
          </w:p>
        </w:tc>
        <w:tc>
          <w:tcPr>
            <w:tcW w:w="5418" w:type="dxa"/>
            <w:gridSpan w:val="3"/>
            <w:tcBorders>
              <w:right w:val="single" w:sz="18" w:space="0" w:color="auto"/>
            </w:tcBorders>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午餐及休息</w:t>
            </w:r>
          </w:p>
        </w:tc>
      </w:tr>
      <w:tr w:rsidR="00A068AB" w:rsidRPr="00A068AB" w:rsidTr="00A068AB">
        <w:trPr>
          <w:trHeight w:val="312"/>
          <w:jc w:val="center"/>
        </w:trPr>
        <w:tc>
          <w:tcPr>
            <w:tcW w:w="766" w:type="dxa"/>
            <w:vMerge/>
            <w:tcBorders>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13:30-15:10</w:t>
            </w:r>
          </w:p>
        </w:tc>
        <w:tc>
          <w:tcPr>
            <w:tcW w:w="3544" w:type="dxa"/>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工作現場巡查訪視</w:t>
            </w:r>
          </w:p>
        </w:tc>
        <w:tc>
          <w:tcPr>
            <w:tcW w:w="709" w:type="dxa"/>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2</w:t>
            </w:r>
          </w:p>
        </w:tc>
        <w:tc>
          <w:tcPr>
            <w:tcW w:w="1165" w:type="dxa"/>
            <w:tcBorders>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李忠霖</w:t>
            </w:r>
          </w:p>
        </w:tc>
      </w:tr>
      <w:tr w:rsidR="00A068AB" w:rsidRPr="00A068AB" w:rsidTr="00A068AB">
        <w:trPr>
          <w:trHeight w:val="312"/>
          <w:jc w:val="center"/>
        </w:trPr>
        <w:tc>
          <w:tcPr>
            <w:tcW w:w="766" w:type="dxa"/>
            <w:vMerge/>
            <w:tcBorders>
              <w:left w:val="single" w:sz="18" w:space="0" w:color="auto"/>
              <w:bottom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tcBorders>
              <w:bottom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Borders>
              <w:bottom w:val="single" w:sz="18" w:space="0" w:color="auto"/>
            </w:tcBorders>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15:20-17:00</w:t>
            </w:r>
          </w:p>
        </w:tc>
        <w:tc>
          <w:tcPr>
            <w:tcW w:w="3544" w:type="dxa"/>
            <w:tcBorders>
              <w:bottom w:val="single" w:sz="18" w:space="0" w:color="auto"/>
            </w:tcBorders>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職場健康危機事件處理</w:t>
            </w:r>
          </w:p>
        </w:tc>
        <w:tc>
          <w:tcPr>
            <w:tcW w:w="709" w:type="dxa"/>
            <w:tcBorders>
              <w:bottom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2</w:t>
            </w:r>
          </w:p>
        </w:tc>
        <w:tc>
          <w:tcPr>
            <w:tcW w:w="1165" w:type="dxa"/>
            <w:tcBorders>
              <w:bottom w:val="single" w:sz="18" w:space="0" w:color="auto"/>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朱馥祺</w:t>
            </w:r>
          </w:p>
        </w:tc>
      </w:tr>
      <w:tr w:rsidR="00A068AB" w:rsidRPr="00A068AB" w:rsidTr="00A068AB">
        <w:trPr>
          <w:trHeight w:val="302"/>
          <w:jc w:val="center"/>
        </w:trPr>
        <w:tc>
          <w:tcPr>
            <w:tcW w:w="766" w:type="dxa"/>
            <w:vMerge w:val="restart"/>
            <w:tcBorders>
              <w:top w:val="single" w:sz="18" w:space="0" w:color="auto"/>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11/4</w:t>
            </w:r>
          </w:p>
        </w:tc>
        <w:tc>
          <w:tcPr>
            <w:tcW w:w="750" w:type="dxa"/>
            <w:vMerge w:val="restart"/>
            <w:tcBorders>
              <w:top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roofErr w:type="gramStart"/>
            <w:r w:rsidRPr="00A068AB">
              <w:rPr>
                <w:rFonts w:ascii="標楷體" w:eastAsia="標楷體" w:hAnsi="標楷體" w:hint="eastAsia"/>
                <w:sz w:val="22"/>
              </w:rPr>
              <w:t>一</w:t>
            </w:r>
            <w:proofErr w:type="gramEnd"/>
          </w:p>
        </w:tc>
        <w:tc>
          <w:tcPr>
            <w:tcW w:w="1456" w:type="dxa"/>
            <w:tcBorders>
              <w:top w:val="single" w:sz="18" w:space="0" w:color="auto"/>
            </w:tcBorders>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09:00-10:40</w:t>
            </w:r>
          </w:p>
        </w:tc>
        <w:tc>
          <w:tcPr>
            <w:tcW w:w="3544" w:type="dxa"/>
            <w:vMerge w:val="restart"/>
            <w:tcBorders>
              <w:top w:val="single" w:sz="18" w:space="0" w:color="auto"/>
            </w:tcBorders>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人因性危害預防概論</w:t>
            </w:r>
          </w:p>
        </w:tc>
        <w:tc>
          <w:tcPr>
            <w:tcW w:w="709" w:type="dxa"/>
            <w:vMerge w:val="restart"/>
            <w:tcBorders>
              <w:top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4</w:t>
            </w:r>
          </w:p>
        </w:tc>
        <w:tc>
          <w:tcPr>
            <w:tcW w:w="1165" w:type="dxa"/>
            <w:vMerge w:val="restart"/>
            <w:tcBorders>
              <w:top w:val="single" w:sz="18" w:space="0" w:color="auto"/>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陳協慶</w:t>
            </w:r>
          </w:p>
        </w:tc>
      </w:tr>
      <w:tr w:rsidR="00A068AB" w:rsidRPr="00A068AB" w:rsidTr="00A068AB">
        <w:trPr>
          <w:trHeight w:val="312"/>
          <w:jc w:val="center"/>
        </w:trPr>
        <w:tc>
          <w:tcPr>
            <w:tcW w:w="766" w:type="dxa"/>
            <w:vMerge/>
            <w:tcBorders>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10:50-12:30</w:t>
            </w:r>
          </w:p>
        </w:tc>
        <w:tc>
          <w:tcPr>
            <w:tcW w:w="3544" w:type="dxa"/>
            <w:vMerge/>
            <w:vAlign w:val="center"/>
          </w:tcPr>
          <w:p w:rsidR="00A068AB" w:rsidRPr="00A068AB" w:rsidRDefault="00A068AB" w:rsidP="00A068AB">
            <w:pPr>
              <w:spacing w:line="0" w:lineRule="atLeast"/>
              <w:jc w:val="both"/>
              <w:rPr>
                <w:rFonts w:ascii="標楷體" w:eastAsia="標楷體" w:hAnsi="標楷體"/>
                <w:sz w:val="22"/>
              </w:rPr>
            </w:pPr>
          </w:p>
        </w:tc>
        <w:tc>
          <w:tcPr>
            <w:tcW w:w="709" w:type="dxa"/>
            <w:vMerge/>
            <w:vAlign w:val="center"/>
          </w:tcPr>
          <w:p w:rsidR="00A068AB" w:rsidRPr="00A068AB" w:rsidRDefault="00A068AB" w:rsidP="00A068AB">
            <w:pPr>
              <w:spacing w:line="0" w:lineRule="atLeast"/>
              <w:jc w:val="center"/>
              <w:rPr>
                <w:rFonts w:ascii="標楷體" w:eastAsia="標楷體" w:hAnsi="標楷體"/>
                <w:sz w:val="22"/>
              </w:rPr>
            </w:pPr>
          </w:p>
        </w:tc>
        <w:tc>
          <w:tcPr>
            <w:tcW w:w="1165" w:type="dxa"/>
            <w:vMerge/>
            <w:tcBorders>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p>
        </w:tc>
      </w:tr>
      <w:tr w:rsidR="00A068AB" w:rsidRPr="00A068AB" w:rsidTr="00A068AB">
        <w:trPr>
          <w:trHeight w:val="312"/>
          <w:jc w:val="center"/>
        </w:trPr>
        <w:tc>
          <w:tcPr>
            <w:tcW w:w="766" w:type="dxa"/>
            <w:vMerge/>
            <w:tcBorders>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12:30-13:30</w:t>
            </w:r>
          </w:p>
        </w:tc>
        <w:tc>
          <w:tcPr>
            <w:tcW w:w="5418" w:type="dxa"/>
            <w:gridSpan w:val="3"/>
            <w:tcBorders>
              <w:right w:val="single" w:sz="18" w:space="0" w:color="auto"/>
            </w:tcBorders>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午餐及休息</w:t>
            </w:r>
          </w:p>
        </w:tc>
      </w:tr>
      <w:tr w:rsidR="00A068AB" w:rsidRPr="00A068AB" w:rsidTr="00A068AB">
        <w:trPr>
          <w:trHeight w:val="312"/>
          <w:jc w:val="center"/>
        </w:trPr>
        <w:tc>
          <w:tcPr>
            <w:tcW w:w="766" w:type="dxa"/>
            <w:vMerge/>
            <w:tcBorders>
              <w:left w:val="single" w:sz="18" w:space="0" w:color="auto"/>
              <w:bottom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tcBorders>
              <w:bottom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Borders>
              <w:bottom w:val="single" w:sz="18" w:space="0" w:color="auto"/>
            </w:tcBorders>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13:30-15:10</w:t>
            </w:r>
          </w:p>
        </w:tc>
        <w:tc>
          <w:tcPr>
            <w:tcW w:w="3544" w:type="dxa"/>
            <w:tcBorders>
              <w:bottom w:val="single" w:sz="18" w:space="0" w:color="auto"/>
            </w:tcBorders>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工作場所毒性傷害概論</w:t>
            </w:r>
          </w:p>
        </w:tc>
        <w:tc>
          <w:tcPr>
            <w:tcW w:w="709" w:type="dxa"/>
            <w:tcBorders>
              <w:bottom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2</w:t>
            </w:r>
          </w:p>
        </w:tc>
        <w:tc>
          <w:tcPr>
            <w:tcW w:w="1165" w:type="dxa"/>
            <w:tcBorders>
              <w:bottom w:val="single" w:sz="18" w:space="0" w:color="auto"/>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郭育良</w:t>
            </w:r>
          </w:p>
        </w:tc>
      </w:tr>
      <w:tr w:rsidR="00A068AB" w:rsidRPr="00A068AB" w:rsidTr="00A068AB">
        <w:trPr>
          <w:trHeight w:val="302"/>
          <w:jc w:val="center"/>
        </w:trPr>
        <w:tc>
          <w:tcPr>
            <w:tcW w:w="766" w:type="dxa"/>
            <w:vMerge w:val="restart"/>
            <w:tcBorders>
              <w:top w:val="single" w:sz="18" w:space="0" w:color="auto"/>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11/5</w:t>
            </w:r>
          </w:p>
        </w:tc>
        <w:tc>
          <w:tcPr>
            <w:tcW w:w="750" w:type="dxa"/>
            <w:vMerge w:val="restart"/>
            <w:tcBorders>
              <w:top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二</w:t>
            </w:r>
          </w:p>
        </w:tc>
        <w:tc>
          <w:tcPr>
            <w:tcW w:w="1456" w:type="dxa"/>
            <w:tcBorders>
              <w:top w:val="single" w:sz="18" w:space="0" w:color="auto"/>
            </w:tcBorders>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09:00-10:40</w:t>
            </w:r>
          </w:p>
        </w:tc>
        <w:tc>
          <w:tcPr>
            <w:tcW w:w="3544" w:type="dxa"/>
            <w:vMerge w:val="restart"/>
            <w:tcBorders>
              <w:top w:val="single" w:sz="18" w:space="0" w:color="auto"/>
            </w:tcBorders>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職場健康管理</w:t>
            </w:r>
          </w:p>
        </w:tc>
        <w:tc>
          <w:tcPr>
            <w:tcW w:w="709" w:type="dxa"/>
            <w:vMerge w:val="restart"/>
            <w:tcBorders>
              <w:top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4</w:t>
            </w:r>
          </w:p>
        </w:tc>
        <w:tc>
          <w:tcPr>
            <w:tcW w:w="1165" w:type="dxa"/>
            <w:vMerge w:val="restart"/>
            <w:tcBorders>
              <w:top w:val="single" w:sz="18" w:space="0" w:color="auto"/>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cs="Arial" w:hint="eastAsia"/>
                <w:noProof/>
                <w:sz w:val="22"/>
              </w:rPr>
              <w:t>曾翠屏</w:t>
            </w:r>
          </w:p>
        </w:tc>
      </w:tr>
      <w:tr w:rsidR="00A068AB" w:rsidRPr="00A068AB" w:rsidTr="00A068AB">
        <w:trPr>
          <w:trHeight w:val="321"/>
          <w:jc w:val="center"/>
        </w:trPr>
        <w:tc>
          <w:tcPr>
            <w:tcW w:w="766" w:type="dxa"/>
            <w:vMerge/>
            <w:tcBorders>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10:50-12:30</w:t>
            </w:r>
          </w:p>
        </w:tc>
        <w:tc>
          <w:tcPr>
            <w:tcW w:w="3544" w:type="dxa"/>
            <w:vMerge/>
            <w:vAlign w:val="center"/>
          </w:tcPr>
          <w:p w:rsidR="00A068AB" w:rsidRPr="00A068AB" w:rsidRDefault="00A068AB" w:rsidP="00A068AB">
            <w:pPr>
              <w:spacing w:line="0" w:lineRule="atLeast"/>
              <w:jc w:val="both"/>
              <w:rPr>
                <w:rFonts w:ascii="標楷體" w:eastAsia="標楷體" w:hAnsi="標楷體"/>
                <w:sz w:val="22"/>
              </w:rPr>
            </w:pPr>
          </w:p>
        </w:tc>
        <w:tc>
          <w:tcPr>
            <w:tcW w:w="709" w:type="dxa"/>
            <w:vMerge/>
            <w:vAlign w:val="center"/>
          </w:tcPr>
          <w:p w:rsidR="00A068AB" w:rsidRPr="00A068AB" w:rsidRDefault="00A068AB" w:rsidP="00A068AB">
            <w:pPr>
              <w:spacing w:line="0" w:lineRule="atLeast"/>
              <w:jc w:val="center"/>
              <w:rPr>
                <w:rFonts w:ascii="標楷體" w:eastAsia="標楷體" w:hAnsi="標楷體"/>
                <w:sz w:val="22"/>
              </w:rPr>
            </w:pPr>
          </w:p>
        </w:tc>
        <w:tc>
          <w:tcPr>
            <w:tcW w:w="1165" w:type="dxa"/>
            <w:vMerge/>
            <w:tcBorders>
              <w:right w:val="single" w:sz="18" w:space="0" w:color="auto"/>
            </w:tcBorders>
            <w:vAlign w:val="center"/>
          </w:tcPr>
          <w:p w:rsidR="00A068AB" w:rsidRPr="00A068AB" w:rsidRDefault="00A068AB" w:rsidP="00A068AB">
            <w:pPr>
              <w:spacing w:line="0" w:lineRule="atLeast"/>
              <w:jc w:val="center"/>
              <w:rPr>
                <w:rFonts w:ascii="標楷體" w:eastAsia="標楷體" w:hAnsi="標楷體" w:cs="Arial"/>
                <w:noProof/>
                <w:sz w:val="22"/>
              </w:rPr>
            </w:pPr>
          </w:p>
        </w:tc>
      </w:tr>
      <w:tr w:rsidR="00A068AB" w:rsidRPr="00A068AB" w:rsidTr="00A068AB">
        <w:trPr>
          <w:trHeight w:val="312"/>
          <w:jc w:val="center"/>
        </w:trPr>
        <w:tc>
          <w:tcPr>
            <w:tcW w:w="766" w:type="dxa"/>
            <w:vMerge/>
            <w:tcBorders>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12:30-13:30</w:t>
            </w:r>
          </w:p>
        </w:tc>
        <w:tc>
          <w:tcPr>
            <w:tcW w:w="5418" w:type="dxa"/>
            <w:gridSpan w:val="3"/>
            <w:tcBorders>
              <w:right w:val="single" w:sz="18" w:space="0" w:color="auto"/>
            </w:tcBorders>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午餐及休息</w:t>
            </w:r>
          </w:p>
        </w:tc>
      </w:tr>
      <w:tr w:rsidR="00A068AB" w:rsidRPr="00A068AB" w:rsidTr="00A068AB">
        <w:trPr>
          <w:trHeight w:val="312"/>
          <w:jc w:val="center"/>
        </w:trPr>
        <w:tc>
          <w:tcPr>
            <w:tcW w:w="766" w:type="dxa"/>
            <w:vMerge/>
            <w:tcBorders>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13:30-15:10</w:t>
            </w:r>
          </w:p>
        </w:tc>
        <w:tc>
          <w:tcPr>
            <w:tcW w:w="3544" w:type="dxa"/>
            <w:vMerge w:val="restart"/>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職場健康管理實作</w:t>
            </w:r>
          </w:p>
        </w:tc>
        <w:tc>
          <w:tcPr>
            <w:tcW w:w="709" w:type="dxa"/>
            <w:vMerge w:val="restart"/>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4</w:t>
            </w:r>
          </w:p>
        </w:tc>
        <w:tc>
          <w:tcPr>
            <w:tcW w:w="1165" w:type="dxa"/>
            <w:vMerge w:val="restart"/>
            <w:tcBorders>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cs="Arial" w:hint="eastAsia"/>
                <w:noProof/>
                <w:sz w:val="22"/>
              </w:rPr>
              <w:t>曾翠屏</w:t>
            </w:r>
          </w:p>
        </w:tc>
      </w:tr>
      <w:tr w:rsidR="00A068AB" w:rsidRPr="00A068AB" w:rsidTr="00A068AB">
        <w:trPr>
          <w:trHeight w:val="312"/>
          <w:jc w:val="center"/>
        </w:trPr>
        <w:tc>
          <w:tcPr>
            <w:tcW w:w="766" w:type="dxa"/>
            <w:vMerge/>
            <w:tcBorders>
              <w:left w:val="single" w:sz="18" w:space="0" w:color="auto"/>
              <w:bottom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tcBorders>
              <w:bottom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Borders>
              <w:bottom w:val="single" w:sz="18" w:space="0" w:color="auto"/>
            </w:tcBorders>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15:20-17:00</w:t>
            </w:r>
          </w:p>
        </w:tc>
        <w:tc>
          <w:tcPr>
            <w:tcW w:w="3544" w:type="dxa"/>
            <w:vMerge/>
            <w:tcBorders>
              <w:bottom w:val="single" w:sz="18" w:space="0" w:color="auto"/>
            </w:tcBorders>
            <w:vAlign w:val="center"/>
          </w:tcPr>
          <w:p w:rsidR="00A068AB" w:rsidRPr="00A068AB" w:rsidRDefault="00A068AB" w:rsidP="00A068AB">
            <w:pPr>
              <w:spacing w:line="0" w:lineRule="atLeast"/>
              <w:jc w:val="both"/>
              <w:rPr>
                <w:rFonts w:ascii="標楷體" w:eastAsia="標楷體" w:hAnsi="標楷體"/>
                <w:sz w:val="22"/>
              </w:rPr>
            </w:pPr>
          </w:p>
        </w:tc>
        <w:tc>
          <w:tcPr>
            <w:tcW w:w="709" w:type="dxa"/>
            <w:vMerge/>
            <w:tcBorders>
              <w:bottom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p>
        </w:tc>
        <w:tc>
          <w:tcPr>
            <w:tcW w:w="1165" w:type="dxa"/>
            <w:vMerge/>
            <w:tcBorders>
              <w:bottom w:val="single" w:sz="18" w:space="0" w:color="auto"/>
              <w:right w:val="single" w:sz="18" w:space="0" w:color="auto"/>
            </w:tcBorders>
            <w:vAlign w:val="center"/>
          </w:tcPr>
          <w:p w:rsidR="00A068AB" w:rsidRPr="00A068AB" w:rsidRDefault="00A068AB" w:rsidP="00A068AB">
            <w:pPr>
              <w:spacing w:line="0" w:lineRule="atLeast"/>
              <w:jc w:val="center"/>
              <w:rPr>
                <w:rFonts w:ascii="標楷體" w:eastAsia="標楷體" w:hAnsi="標楷體" w:cs="Arial"/>
                <w:noProof/>
                <w:sz w:val="22"/>
              </w:rPr>
            </w:pPr>
          </w:p>
        </w:tc>
      </w:tr>
      <w:tr w:rsidR="00A068AB" w:rsidRPr="00A068AB" w:rsidTr="00A068AB">
        <w:trPr>
          <w:trHeight w:val="302"/>
          <w:jc w:val="center"/>
        </w:trPr>
        <w:tc>
          <w:tcPr>
            <w:tcW w:w="766" w:type="dxa"/>
            <w:vMerge w:val="restart"/>
            <w:tcBorders>
              <w:top w:val="single" w:sz="18" w:space="0" w:color="auto"/>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11/11</w:t>
            </w:r>
          </w:p>
        </w:tc>
        <w:tc>
          <w:tcPr>
            <w:tcW w:w="750" w:type="dxa"/>
            <w:vMerge w:val="restart"/>
            <w:tcBorders>
              <w:top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roofErr w:type="gramStart"/>
            <w:r w:rsidRPr="00A068AB">
              <w:rPr>
                <w:rFonts w:ascii="標楷體" w:eastAsia="標楷體" w:hAnsi="標楷體" w:hint="eastAsia"/>
                <w:sz w:val="22"/>
              </w:rPr>
              <w:t>一</w:t>
            </w:r>
            <w:proofErr w:type="gramEnd"/>
          </w:p>
        </w:tc>
        <w:tc>
          <w:tcPr>
            <w:tcW w:w="1456" w:type="dxa"/>
            <w:tcBorders>
              <w:top w:val="single" w:sz="18" w:space="0" w:color="auto"/>
            </w:tcBorders>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09:00-10:40</w:t>
            </w:r>
          </w:p>
        </w:tc>
        <w:tc>
          <w:tcPr>
            <w:tcW w:w="3544" w:type="dxa"/>
            <w:vMerge w:val="restart"/>
            <w:tcBorders>
              <w:top w:val="single" w:sz="18" w:space="0" w:color="auto"/>
            </w:tcBorders>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職場健康促進及衛生教育(</w:t>
            </w:r>
            <w:proofErr w:type="gramStart"/>
            <w:r w:rsidRPr="00A068AB">
              <w:rPr>
                <w:rFonts w:ascii="標楷體" w:eastAsia="標楷體" w:hAnsi="標楷體" w:hint="eastAsia"/>
                <w:sz w:val="22"/>
              </w:rPr>
              <w:t>含實作</w:t>
            </w:r>
            <w:proofErr w:type="gramEnd"/>
            <w:r w:rsidRPr="00A068AB">
              <w:rPr>
                <w:rFonts w:ascii="標楷體" w:eastAsia="標楷體" w:hAnsi="標楷體" w:hint="eastAsia"/>
                <w:sz w:val="22"/>
              </w:rPr>
              <w:t>1個小時)</w:t>
            </w:r>
          </w:p>
        </w:tc>
        <w:tc>
          <w:tcPr>
            <w:tcW w:w="709" w:type="dxa"/>
            <w:vMerge w:val="restart"/>
            <w:tcBorders>
              <w:top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4</w:t>
            </w:r>
          </w:p>
        </w:tc>
        <w:tc>
          <w:tcPr>
            <w:tcW w:w="1165" w:type="dxa"/>
            <w:vMerge w:val="restart"/>
            <w:tcBorders>
              <w:top w:val="single" w:sz="18" w:space="0" w:color="auto"/>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朱馥祺</w:t>
            </w:r>
          </w:p>
        </w:tc>
      </w:tr>
      <w:tr w:rsidR="00A068AB" w:rsidRPr="00A068AB" w:rsidTr="00A068AB">
        <w:trPr>
          <w:trHeight w:val="312"/>
          <w:jc w:val="center"/>
        </w:trPr>
        <w:tc>
          <w:tcPr>
            <w:tcW w:w="766" w:type="dxa"/>
            <w:vMerge/>
            <w:tcBorders>
              <w:top w:val="single" w:sz="18" w:space="0" w:color="auto"/>
              <w:left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750" w:type="dxa"/>
            <w:vMerge/>
            <w:tcBorders>
              <w:top w:val="single" w:sz="18" w:space="0" w:color="auto"/>
            </w:tcBorders>
            <w:shd w:val="clear" w:color="auto" w:fill="DEEAF6" w:themeFill="accent1" w:themeFillTint="33"/>
            <w:vAlign w:val="center"/>
          </w:tcPr>
          <w:p w:rsidR="00A068AB" w:rsidRPr="00A068AB" w:rsidRDefault="00A068AB" w:rsidP="00A068AB">
            <w:pPr>
              <w:spacing w:line="0" w:lineRule="atLeast"/>
              <w:jc w:val="center"/>
              <w:rPr>
                <w:rFonts w:ascii="標楷體" w:eastAsia="標楷體" w:hAnsi="標楷體"/>
                <w:sz w:val="22"/>
              </w:rPr>
            </w:pPr>
          </w:p>
        </w:tc>
        <w:tc>
          <w:tcPr>
            <w:tcW w:w="1456" w:type="dxa"/>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10:50-12:30</w:t>
            </w:r>
          </w:p>
        </w:tc>
        <w:tc>
          <w:tcPr>
            <w:tcW w:w="3544" w:type="dxa"/>
            <w:vMerge/>
            <w:tcBorders>
              <w:top w:val="single" w:sz="18" w:space="0" w:color="auto"/>
            </w:tcBorders>
            <w:vAlign w:val="center"/>
          </w:tcPr>
          <w:p w:rsidR="00A068AB" w:rsidRPr="00A068AB" w:rsidRDefault="00A068AB" w:rsidP="00A068AB">
            <w:pPr>
              <w:spacing w:line="0" w:lineRule="atLeast"/>
              <w:jc w:val="both"/>
              <w:rPr>
                <w:rFonts w:ascii="標楷體" w:eastAsia="標楷體" w:hAnsi="標楷體"/>
                <w:sz w:val="22"/>
              </w:rPr>
            </w:pPr>
          </w:p>
        </w:tc>
        <w:tc>
          <w:tcPr>
            <w:tcW w:w="709" w:type="dxa"/>
            <w:vMerge/>
            <w:tcBorders>
              <w:top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p>
        </w:tc>
        <w:tc>
          <w:tcPr>
            <w:tcW w:w="1165" w:type="dxa"/>
            <w:vMerge/>
            <w:tcBorders>
              <w:top w:val="single" w:sz="18" w:space="0" w:color="auto"/>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p>
        </w:tc>
      </w:tr>
      <w:tr w:rsidR="00A068AB" w:rsidRPr="00A068AB" w:rsidTr="00A068AB">
        <w:trPr>
          <w:trHeight w:val="312"/>
          <w:jc w:val="center"/>
        </w:trPr>
        <w:tc>
          <w:tcPr>
            <w:tcW w:w="766" w:type="dxa"/>
            <w:vMerge/>
            <w:tcBorders>
              <w:top w:val="single" w:sz="18" w:space="0" w:color="auto"/>
              <w:left w:val="single" w:sz="18" w:space="0" w:color="auto"/>
            </w:tcBorders>
            <w:shd w:val="clear" w:color="auto" w:fill="DEEAF6" w:themeFill="accent1" w:themeFillTint="33"/>
          </w:tcPr>
          <w:p w:rsidR="00A068AB" w:rsidRPr="00A068AB" w:rsidRDefault="00A068AB" w:rsidP="00A068AB">
            <w:pPr>
              <w:spacing w:line="0" w:lineRule="atLeast"/>
              <w:rPr>
                <w:rFonts w:ascii="標楷體" w:eastAsia="標楷體" w:hAnsi="標楷體"/>
                <w:sz w:val="22"/>
              </w:rPr>
            </w:pPr>
          </w:p>
        </w:tc>
        <w:tc>
          <w:tcPr>
            <w:tcW w:w="750" w:type="dxa"/>
            <w:vMerge/>
            <w:tcBorders>
              <w:top w:val="single" w:sz="18" w:space="0" w:color="auto"/>
            </w:tcBorders>
            <w:shd w:val="clear" w:color="auto" w:fill="DEEAF6" w:themeFill="accent1" w:themeFillTint="33"/>
          </w:tcPr>
          <w:p w:rsidR="00A068AB" w:rsidRPr="00A068AB" w:rsidRDefault="00A068AB" w:rsidP="00A068AB">
            <w:pPr>
              <w:spacing w:line="0" w:lineRule="atLeast"/>
              <w:rPr>
                <w:rFonts w:ascii="標楷體" w:eastAsia="標楷體" w:hAnsi="標楷體"/>
                <w:sz w:val="22"/>
              </w:rPr>
            </w:pPr>
          </w:p>
        </w:tc>
        <w:tc>
          <w:tcPr>
            <w:tcW w:w="1456" w:type="dxa"/>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12:30-13:30</w:t>
            </w:r>
          </w:p>
        </w:tc>
        <w:tc>
          <w:tcPr>
            <w:tcW w:w="5418" w:type="dxa"/>
            <w:gridSpan w:val="3"/>
            <w:tcBorders>
              <w:right w:val="single" w:sz="18" w:space="0" w:color="auto"/>
            </w:tcBorders>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午餐及休息</w:t>
            </w:r>
          </w:p>
        </w:tc>
      </w:tr>
      <w:tr w:rsidR="00A068AB" w:rsidRPr="00A068AB" w:rsidTr="00A068AB">
        <w:trPr>
          <w:trHeight w:val="302"/>
          <w:jc w:val="center"/>
        </w:trPr>
        <w:tc>
          <w:tcPr>
            <w:tcW w:w="766" w:type="dxa"/>
            <w:vMerge/>
            <w:tcBorders>
              <w:top w:val="single" w:sz="18" w:space="0" w:color="auto"/>
              <w:left w:val="single" w:sz="18" w:space="0" w:color="auto"/>
            </w:tcBorders>
            <w:shd w:val="clear" w:color="auto" w:fill="DEEAF6" w:themeFill="accent1" w:themeFillTint="33"/>
          </w:tcPr>
          <w:p w:rsidR="00A068AB" w:rsidRPr="00A068AB" w:rsidRDefault="00A068AB" w:rsidP="00A068AB">
            <w:pPr>
              <w:spacing w:line="0" w:lineRule="atLeast"/>
              <w:rPr>
                <w:rFonts w:ascii="標楷體" w:eastAsia="標楷體" w:hAnsi="標楷體"/>
                <w:sz w:val="22"/>
              </w:rPr>
            </w:pPr>
          </w:p>
        </w:tc>
        <w:tc>
          <w:tcPr>
            <w:tcW w:w="750" w:type="dxa"/>
            <w:vMerge/>
            <w:tcBorders>
              <w:top w:val="single" w:sz="18" w:space="0" w:color="auto"/>
            </w:tcBorders>
            <w:shd w:val="clear" w:color="auto" w:fill="DEEAF6" w:themeFill="accent1" w:themeFillTint="33"/>
          </w:tcPr>
          <w:p w:rsidR="00A068AB" w:rsidRPr="00A068AB" w:rsidRDefault="00A068AB" w:rsidP="00A068AB">
            <w:pPr>
              <w:spacing w:line="0" w:lineRule="atLeast"/>
              <w:rPr>
                <w:rFonts w:ascii="標楷體" w:eastAsia="標楷體" w:hAnsi="標楷體"/>
                <w:sz w:val="22"/>
              </w:rPr>
            </w:pPr>
          </w:p>
        </w:tc>
        <w:tc>
          <w:tcPr>
            <w:tcW w:w="1456" w:type="dxa"/>
          </w:tcPr>
          <w:p w:rsidR="00A068AB" w:rsidRPr="00A068AB" w:rsidRDefault="00A068AB" w:rsidP="00A068AB">
            <w:pPr>
              <w:spacing w:line="0" w:lineRule="atLeast"/>
              <w:rPr>
                <w:rFonts w:ascii="標楷體" w:eastAsia="標楷體" w:hAnsi="標楷體"/>
                <w:sz w:val="22"/>
              </w:rPr>
            </w:pPr>
            <w:r w:rsidRPr="00A068AB">
              <w:rPr>
                <w:rFonts w:ascii="標楷體" w:eastAsia="標楷體" w:hAnsi="標楷體" w:hint="eastAsia"/>
                <w:sz w:val="22"/>
              </w:rPr>
              <w:t>13:30-15:10</w:t>
            </w:r>
          </w:p>
        </w:tc>
        <w:tc>
          <w:tcPr>
            <w:tcW w:w="3544" w:type="dxa"/>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職場健康促進及衛生教育實作</w:t>
            </w:r>
          </w:p>
        </w:tc>
        <w:tc>
          <w:tcPr>
            <w:tcW w:w="709" w:type="dxa"/>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2</w:t>
            </w:r>
          </w:p>
        </w:tc>
        <w:tc>
          <w:tcPr>
            <w:tcW w:w="1165" w:type="dxa"/>
            <w:tcBorders>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朱馥祺</w:t>
            </w:r>
          </w:p>
        </w:tc>
      </w:tr>
      <w:tr w:rsidR="00A068AB" w:rsidRPr="00A068AB" w:rsidTr="00A068AB">
        <w:trPr>
          <w:trHeight w:val="302"/>
          <w:jc w:val="center"/>
        </w:trPr>
        <w:tc>
          <w:tcPr>
            <w:tcW w:w="766" w:type="dxa"/>
            <w:vMerge/>
            <w:tcBorders>
              <w:top w:val="single" w:sz="18" w:space="0" w:color="auto"/>
              <w:left w:val="single" w:sz="18" w:space="0" w:color="auto"/>
            </w:tcBorders>
            <w:shd w:val="clear" w:color="auto" w:fill="DEEAF6" w:themeFill="accent1" w:themeFillTint="33"/>
          </w:tcPr>
          <w:p w:rsidR="00A068AB" w:rsidRPr="00A068AB" w:rsidRDefault="00A068AB" w:rsidP="00A068AB">
            <w:pPr>
              <w:spacing w:line="0" w:lineRule="atLeast"/>
              <w:rPr>
                <w:rFonts w:ascii="標楷體" w:eastAsia="標楷體" w:hAnsi="標楷體"/>
                <w:sz w:val="22"/>
              </w:rPr>
            </w:pPr>
          </w:p>
        </w:tc>
        <w:tc>
          <w:tcPr>
            <w:tcW w:w="750" w:type="dxa"/>
            <w:vMerge/>
            <w:tcBorders>
              <w:top w:val="single" w:sz="18" w:space="0" w:color="auto"/>
            </w:tcBorders>
            <w:shd w:val="clear" w:color="auto" w:fill="DEEAF6" w:themeFill="accent1" w:themeFillTint="33"/>
          </w:tcPr>
          <w:p w:rsidR="00A068AB" w:rsidRPr="00A068AB" w:rsidRDefault="00A068AB" w:rsidP="00A068AB">
            <w:pPr>
              <w:spacing w:line="0" w:lineRule="atLeast"/>
              <w:rPr>
                <w:rFonts w:ascii="標楷體" w:eastAsia="標楷體" w:hAnsi="標楷體"/>
                <w:sz w:val="22"/>
              </w:rPr>
            </w:pPr>
          </w:p>
        </w:tc>
        <w:tc>
          <w:tcPr>
            <w:tcW w:w="1456" w:type="dxa"/>
            <w:vMerge w:val="restart"/>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15:30-16:30</w:t>
            </w:r>
          </w:p>
        </w:tc>
        <w:tc>
          <w:tcPr>
            <w:tcW w:w="3544" w:type="dxa"/>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評量</w:t>
            </w:r>
          </w:p>
        </w:tc>
        <w:tc>
          <w:tcPr>
            <w:tcW w:w="709" w:type="dxa"/>
            <w:vMerge w:val="restart"/>
            <w:vAlign w:val="center"/>
          </w:tcPr>
          <w:p w:rsidR="00A068AB" w:rsidRPr="00A068AB" w:rsidRDefault="00A068AB" w:rsidP="00A068AB">
            <w:pPr>
              <w:spacing w:line="0" w:lineRule="atLeast"/>
              <w:jc w:val="center"/>
              <w:rPr>
                <w:rFonts w:ascii="標楷體" w:eastAsia="標楷體" w:hAnsi="標楷體"/>
                <w:sz w:val="22"/>
              </w:rPr>
            </w:pPr>
            <w:r w:rsidRPr="00A068AB">
              <w:rPr>
                <w:rFonts w:ascii="標楷體" w:eastAsia="標楷體" w:hAnsi="標楷體" w:hint="eastAsia"/>
                <w:sz w:val="22"/>
              </w:rPr>
              <w:t>1</w:t>
            </w:r>
          </w:p>
        </w:tc>
        <w:tc>
          <w:tcPr>
            <w:tcW w:w="1165" w:type="dxa"/>
            <w:vMerge w:val="restart"/>
            <w:tcBorders>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p>
        </w:tc>
      </w:tr>
      <w:tr w:rsidR="00A068AB" w:rsidRPr="00A068AB" w:rsidTr="00A068AB">
        <w:trPr>
          <w:trHeight w:val="302"/>
          <w:jc w:val="center"/>
        </w:trPr>
        <w:tc>
          <w:tcPr>
            <w:tcW w:w="766" w:type="dxa"/>
            <w:vMerge/>
            <w:tcBorders>
              <w:top w:val="single" w:sz="18" w:space="0" w:color="auto"/>
              <w:left w:val="single" w:sz="18" w:space="0" w:color="auto"/>
              <w:bottom w:val="single" w:sz="18" w:space="0" w:color="auto"/>
            </w:tcBorders>
            <w:shd w:val="clear" w:color="auto" w:fill="DEEAF6" w:themeFill="accent1" w:themeFillTint="33"/>
          </w:tcPr>
          <w:p w:rsidR="00A068AB" w:rsidRPr="00A068AB" w:rsidRDefault="00A068AB" w:rsidP="00A068AB">
            <w:pPr>
              <w:spacing w:line="0" w:lineRule="atLeast"/>
              <w:rPr>
                <w:rFonts w:ascii="標楷體" w:eastAsia="標楷體" w:hAnsi="標楷體"/>
                <w:sz w:val="22"/>
              </w:rPr>
            </w:pPr>
          </w:p>
        </w:tc>
        <w:tc>
          <w:tcPr>
            <w:tcW w:w="750" w:type="dxa"/>
            <w:vMerge/>
            <w:tcBorders>
              <w:top w:val="single" w:sz="18" w:space="0" w:color="auto"/>
              <w:bottom w:val="single" w:sz="18" w:space="0" w:color="auto"/>
            </w:tcBorders>
            <w:shd w:val="clear" w:color="auto" w:fill="DEEAF6" w:themeFill="accent1" w:themeFillTint="33"/>
          </w:tcPr>
          <w:p w:rsidR="00A068AB" w:rsidRPr="00A068AB" w:rsidRDefault="00A068AB" w:rsidP="00A068AB">
            <w:pPr>
              <w:spacing w:line="0" w:lineRule="atLeast"/>
              <w:rPr>
                <w:rFonts w:ascii="標楷體" w:eastAsia="標楷體" w:hAnsi="標楷體"/>
                <w:sz w:val="22"/>
              </w:rPr>
            </w:pPr>
          </w:p>
        </w:tc>
        <w:tc>
          <w:tcPr>
            <w:tcW w:w="1456" w:type="dxa"/>
            <w:vMerge/>
            <w:tcBorders>
              <w:bottom w:val="single" w:sz="18" w:space="0" w:color="auto"/>
            </w:tcBorders>
          </w:tcPr>
          <w:p w:rsidR="00A068AB" w:rsidRPr="00A068AB" w:rsidRDefault="00A068AB" w:rsidP="00A068AB">
            <w:pPr>
              <w:spacing w:line="0" w:lineRule="atLeast"/>
              <w:rPr>
                <w:rFonts w:ascii="標楷體" w:eastAsia="標楷體" w:hAnsi="標楷體"/>
                <w:sz w:val="22"/>
              </w:rPr>
            </w:pPr>
          </w:p>
        </w:tc>
        <w:tc>
          <w:tcPr>
            <w:tcW w:w="3544" w:type="dxa"/>
            <w:tcBorders>
              <w:bottom w:val="single" w:sz="18" w:space="0" w:color="auto"/>
            </w:tcBorders>
            <w:vAlign w:val="center"/>
          </w:tcPr>
          <w:p w:rsidR="00A068AB" w:rsidRPr="00A068AB" w:rsidRDefault="00A068AB" w:rsidP="00A068AB">
            <w:pPr>
              <w:spacing w:line="0" w:lineRule="atLeast"/>
              <w:jc w:val="both"/>
              <w:rPr>
                <w:rFonts w:ascii="標楷體" w:eastAsia="標楷體" w:hAnsi="標楷體"/>
                <w:sz w:val="22"/>
              </w:rPr>
            </w:pPr>
            <w:r w:rsidRPr="00A068AB">
              <w:rPr>
                <w:rFonts w:ascii="標楷體" w:eastAsia="標楷體" w:hAnsi="標楷體" w:hint="eastAsia"/>
                <w:sz w:val="22"/>
              </w:rPr>
              <w:t>課程檢討</w:t>
            </w:r>
          </w:p>
        </w:tc>
        <w:tc>
          <w:tcPr>
            <w:tcW w:w="709" w:type="dxa"/>
            <w:vMerge/>
            <w:tcBorders>
              <w:bottom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p>
        </w:tc>
        <w:tc>
          <w:tcPr>
            <w:tcW w:w="1165" w:type="dxa"/>
            <w:vMerge/>
            <w:tcBorders>
              <w:bottom w:val="single" w:sz="18" w:space="0" w:color="auto"/>
              <w:right w:val="single" w:sz="18" w:space="0" w:color="auto"/>
            </w:tcBorders>
            <w:vAlign w:val="center"/>
          </w:tcPr>
          <w:p w:rsidR="00A068AB" w:rsidRPr="00A068AB" w:rsidRDefault="00A068AB" w:rsidP="00A068AB">
            <w:pPr>
              <w:spacing w:line="0" w:lineRule="atLeast"/>
              <w:jc w:val="center"/>
              <w:rPr>
                <w:rFonts w:ascii="標楷體" w:eastAsia="標楷體" w:hAnsi="標楷體"/>
                <w:sz w:val="22"/>
              </w:rPr>
            </w:pPr>
          </w:p>
        </w:tc>
      </w:tr>
    </w:tbl>
    <w:p w:rsidR="00A068AB" w:rsidRPr="00A068AB" w:rsidRDefault="00A068AB" w:rsidP="00A068AB">
      <w:pPr>
        <w:spacing w:line="0" w:lineRule="atLeast"/>
        <w:rPr>
          <w:rFonts w:ascii="標楷體" w:eastAsia="標楷體" w:hAnsi="標楷體"/>
        </w:rPr>
      </w:pPr>
    </w:p>
    <w:p w:rsidR="00A068AB" w:rsidRDefault="00A068AB" w:rsidP="00A068AB">
      <w:pPr>
        <w:widowControl/>
        <w:rPr>
          <w:rFonts w:ascii="標楷體" w:eastAsia="標楷體" w:hAnsi="標楷體"/>
        </w:rPr>
        <w:sectPr w:rsidR="00A068AB" w:rsidSect="00A068AB">
          <w:pgSz w:w="11906" w:h="16838"/>
          <w:pgMar w:top="1276" w:right="707" w:bottom="1440" w:left="851" w:header="851" w:footer="992" w:gutter="0"/>
          <w:cols w:space="425"/>
          <w:docGrid w:type="lines" w:linePitch="360"/>
        </w:sectPr>
      </w:pPr>
    </w:p>
    <w:p w:rsidR="00A068AB" w:rsidRPr="00A068AB" w:rsidRDefault="00A068AB" w:rsidP="00A068AB">
      <w:pPr>
        <w:ind w:leftChars="354" w:left="850"/>
        <w:rPr>
          <w:rFonts w:ascii="標楷體" w:eastAsia="標楷體" w:hAnsi="標楷體"/>
        </w:rPr>
      </w:pPr>
      <w:r w:rsidRPr="00A068AB">
        <w:rPr>
          <w:rFonts w:ascii="標楷體" w:eastAsia="標楷體" w:hAnsi="標楷體" w:hint="eastAsia"/>
        </w:rPr>
        <w:lastRenderedPageBreak/>
        <w:t>※主辦單位保有場地、課程與師資異動之權利</w:t>
      </w:r>
    </w:p>
    <w:p w:rsidR="00A068AB" w:rsidRPr="00A068AB" w:rsidRDefault="00A068AB" w:rsidP="00A068AB">
      <w:pPr>
        <w:ind w:leftChars="354" w:left="850"/>
        <w:rPr>
          <w:rFonts w:ascii="標楷體" w:eastAsia="標楷體" w:hAnsi="標楷體"/>
        </w:rPr>
      </w:pPr>
      <w:r w:rsidRPr="00A068AB">
        <w:rPr>
          <w:rFonts w:ascii="標楷體" w:eastAsia="標楷體" w:hAnsi="標楷體" w:hint="eastAsia"/>
        </w:rPr>
        <w:t>訓練場所名稱：台北基督教女青年會</w:t>
      </w:r>
    </w:p>
    <w:p w:rsidR="00A068AB" w:rsidRPr="00A068AB" w:rsidRDefault="00A068AB" w:rsidP="00A068AB">
      <w:pPr>
        <w:ind w:leftChars="354" w:left="850"/>
        <w:rPr>
          <w:rFonts w:ascii="標楷體" w:eastAsia="標楷體" w:hAnsi="標楷體"/>
        </w:rPr>
      </w:pPr>
      <w:r w:rsidRPr="00A068AB">
        <w:rPr>
          <w:rFonts w:ascii="標楷體" w:eastAsia="標楷體" w:hAnsi="標楷體" w:hint="eastAsia"/>
        </w:rPr>
        <w:t>上課地址：台北市青島西路7號9樓902教室</w:t>
      </w:r>
    </w:p>
    <w:p w:rsidR="00A068AB" w:rsidRPr="00A068AB" w:rsidRDefault="00A068AB" w:rsidP="00A068AB">
      <w:pPr>
        <w:ind w:leftChars="354" w:left="850"/>
        <w:rPr>
          <w:rFonts w:ascii="標楷體" w:eastAsia="標楷體" w:hAnsi="標楷體"/>
        </w:rPr>
      </w:pPr>
      <w:r w:rsidRPr="00A068AB">
        <w:rPr>
          <w:rFonts w:ascii="標楷體" w:eastAsia="標楷體" w:hAnsi="標楷體" w:hint="eastAsia"/>
        </w:rPr>
        <w:t>輔導員姓名：孫佩妤</w:t>
      </w:r>
    </w:p>
    <w:p w:rsidR="00A068AB" w:rsidRPr="00A068AB" w:rsidRDefault="00A068AB" w:rsidP="00A068AB">
      <w:pPr>
        <w:spacing w:afterLines="100" w:after="360"/>
        <w:ind w:leftChars="354" w:left="850"/>
        <w:rPr>
          <w:rFonts w:ascii="標楷體" w:eastAsia="標楷體" w:hAnsi="標楷體"/>
        </w:rPr>
      </w:pPr>
      <w:r w:rsidRPr="00A068AB">
        <w:rPr>
          <w:rFonts w:ascii="標楷體" w:eastAsia="標楷體" w:hAnsi="標楷體" w:hint="eastAsia"/>
        </w:rPr>
        <w:t>學會電話：02</w:t>
      </w:r>
      <w:r w:rsidRPr="00A068AB">
        <w:rPr>
          <w:rFonts w:ascii="標楷體" w:eastAsia="標楷體" w:hAnsi="標楷體"/>
        </w:rPr>
        <w:t>-2393-3353</w:t>
      </w:r>
      <w:r w:rsidRPr="00A068AB">
        <w:rPr>
          <w:rFonts w:ascii="標楷體" w:eastAsia="標楷體" w:hAnsi="標楷體" w:hint="eastAsia"/>
        </w:rPr>
        <w:t xml:space="preserve"> 傳真： 0</w:t>
      </w:r>
      <w:r w:rsidRPr="00A068AB">
        <w:rPr>
          <w:rFonts w:ascii="標楷體" w:eastAsia="標楷體" w:hAnsi="標楷體"/>
        </w:rPr>
        <w:t>2-2393-3391</w:t>
      </w:r>
    </w:p>
    <w:p w:rsidR="00A068AB" w:rsidRPr="00A068AB" w:rsidRDefault="00A068AB" w:rsidP="00A068AB">
      <w:pPr>
        <w:ind w:leftChars="354" w:left="850"/>
        <w:rPr>
          <w:rFonts w:ascii="標楷體" w:eastAsia="標楷體" w:hAnsi="標楷體"/>
        </w:rPr>
      </w:pPr>
      <w:r w:rsidRPr="00A068AB">
        <w:rPr>
          <w:rFonts w:ascii="標楷體" w:eastAsia="標楷體" w:hAnsi="標楷體" w:hint="eastAsia"/>
        </w:rPr>
        <w:t>※交通資訊</w:t>
      </w:r>
    </w:p>
    <w:p w:rsidR="00A068AB" w:rsidRPr="00A068AB" w:rsidRDefault="00A068AB" w:rsidP="00A068AB">
      <w:pPr>
        <w:spacing w:line="0" w:lineRule="atLeast"/>
        <w:ind w:leftChars="354" w:left="850"/>
        <w:rPr>
          <w:rFonts w:ascii="標楷體" w:eastAsia="標楷體" w:hAnsi="標楷體"/>
        </w:rPr>
      </w:pPr>
      <w:r w:rsidRPr="00A068AB">
        <w:rPr>
          <w:rFonts w:ascii="標楷體" w:eastAsia="標楷體" w:hAnsi="標楷體"/>
          <w:noProof/>
        </w:rPr>
        <w:drawing>
          <wp:inline distT="0" distB="0" distL="0" distR="0" wp14:anchorId="2EF096B6" wp14:editId="5ED29291">
            <wp:extent cx="3679546" cy="288218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27513" b="27278"/>
                    <a:stretch/>
                  </pic:blipFill>
                  <pic:spPr bwMode="auto">
                    <a:xfrm>
                      <a:off x="0" y="0"/>
                      <a:ext cx="3681691" cy="2883869"/>
                    </a:xfrm>
                    <a:prstGeom prst="rect">
                      <a:avLst/>
                    </a:prstGeom>
                    <a:ln>
                      <a:noFill/>
                    </a:ln>
                    <a:extLst>
                      <a:ext uri="{53640926-AAD7-44D8-BBD7-CCE9431645EC}">
                        <a14:shadowObscured xmlns:a14="http://schemas.microsoft.com/office/drawing/2010/main"/>
                      </a:ext>
                    </a:extLst>
                  </pic:spPr>
                </pic:pic>
              </a:graphicData>
            </a:graphic>
          </wp:inline>
        </w:drawing>
      </w:r>
    </w:p>
    <w:p w:rsidR="00A068AB" w:rsidRPr="00A068AB" w:rsidRDefault="00A068AB" w:rsidP="00A068AB">
      <w:pPr>
        <w:spacing w:line="0" w:lineRule="atLeast"/>
        <w:ind w:leftChars="354" w:left="850"/>
        <w:rPr>
          <w:rFonts w:ascii="標楷體" w:eastAsia="標楷體" w:hAnsi="標楷體"/>
        </w:rPr>
      </w:pPr>
      <w:r w:rsidRPr="00A068AB">
        <w:rPr>
          <w:rFonts w:ascii="標楷體" w:eastAsia="標楷體" w:hAnsi="標楷體" w:hint="eastAsia"/>
        </w:rPr>
        <w:t>【高鐵或台鐵】</w:t>
      </w:r>
    </w:p>
    <w:p w:rsidR="00A068AB" w:rsidRPr="00A068AB" w:rsidRDefault="00A068AB" w:rsidP="00A068AB">
      <w:pPr>
        <w:spacing w:line="0" w:lineRule="atLeast"/>
        <w:ind w:leftChars="354" w:left="850"/>
        <w:rPr>
          <w:rFonts w:ascii="標楷體" w:eastAsia="標楷體" w:hAnsi="標楷體"/>
        </w:rPr>
      </w:pPr>
      <w:r w:rsidRPr="00A068AB">
        <w:rPr>
          <w:rFonts w:ascii="標楷體" w:eastAsia="標楷體" w:hAnsi="標楷體" w:hint="eastAsia"/>
        </w:rPr>
        <w:t>搭高鐵或</w:t>
      </w:r>
      <w:proofErr w:type="gramStart"/>
      <w:r w:rsidRPr="00A068AB">
        <w:rPr>
          <w:rFonts w:ascii="標楷體" w:eastAsia="標楷體" w:hAnsi="標楷體" w:hint="eastAsia"/>
        </w:rPr>
        <w:t>臺</w:t>
      </w:r>
      <w:proofErr w:type="gramEnd"/>
      <w:r w:rsidRPr="00A068AB">
        <w:rPr>
          <w:rFonts w:ascii="標楷體" w:eastAsia="標楷體" w:hAnsi="標楷體" w:hint="eastAsia"/>
        </w:rPr>
        <w:t>鐵至</w:t>
      </w:r>
      <w:proofErr w:type="gramStart"/>
      <w:r w:rsidRPr="00A068AB">
        <w:rPr>
          <w:rFonts w:ascii="標楷體" w:eastAsia="標楷體" w:hAnsi="標楷體" w:hint="eastAsia"/>
        </w:rPr>
        <w:t>臺</w:t>
      </w:r>
      <w:proofErr w:type="gramEnd"/>
      <w:r w:rsidRPr="00A068AB">
        <w:rPr>
          <w:rFonts w:ascii="標楷體" w:eastAsia="標楷體" w:hAnsi="標楷體" w:hint="eastAsia"/>
        </w:rPr>
        <w:t>北站下車，由台北車站M8出口步行約五分鐘即可到達(M8出口直行至中正分局後左轉)。</w:t>
      </w:r>
    </w:p>
    <w:p w:rsidR="00A068AB" w:rsidRPr="00A068AB" w:rsidRDefault="00A068AB" w:rsidP="00A068AB">
      <w:pPr>
        <w:spacing w:line="0" w:lineRule="atLeast"/>
        <w:ind w:leftChars="354" w:left="850"/>
        <w:rPr>
          <w:rFonts w:ascii="標楷體" w:eastAsia="標楷體" w:hAnsi="標楷體"/>
        </w:rPr>
      </w:pPr>
      <w:r w:rsidRPr="00A068AB">
        <w:rPr>
          <w:rFonts w:ascii="標楷體" w:eastAsia="標楷體" w:hAnsi="標楷體" w:hint="eastAsia"/>
        </w:rPr>
        <w:t>【捷運】</w:t>
      </w:r>
    </w:p>
    <w:p w:rsidR="00A068AB" w:rsidRPr="00A068AB" w:rsidRDefault="00A068AB" w:rsidP="00A068AB">
      <w:pPr>
        <w:spacing w:line="0" w:lineRule="atLeast"/>
        <w:ind w:leftChars="354" w:left="850"/>
        <w:rPr>
          <w:rFonts w:ascii="標楷體" w:eastAsia="標楷體" w:hAnsi="標楷體"/>
        </w:rPr>
      </w:pPr>
      <w:r w:rsidRPr="00A068AB">
        <w:rPr>
          <w:rFonts w:ascii="標楷體" w:eastAsia="標楷體" w:hAnsi="標楷體" w:hint="eastAsia"/>
        </w:rPr>
        <w:t>新店線、板南線、淡水線</w:t>
      </w:r>
      <w:proofErr w:type="gramStart"/>
      <w:r w:rsidRPr="00A068AB">
        <w:rPr>
          <w:rFonts w:ascii="標楷體" w:eastAsia="標楷體" w:hAnsi="標楷體" w:hint="eastAsia"/>
        </w:rPr>
        <w:t>臺</w:t>
      </w:r>
      <w:proofErr w:type="gramEnd"/>
      <w:r w:rsidRPr="00A068AB">
        <w:rPr>
          <w:rFonts w:ascii="標楷體" w:eastAsia="標楷體" w:hAnsi="標楷體" w:hint="eastAsia"/>
        </w:rPr>
        <w:t>北車站下車，由台北車站M8出口步行約五分鐘即可到達(M8出口直行至中正分局後左轉)。</w:t>
      </w:r>
    </w:p>
    <w:p w:rsidR="00A068AB" w:rsidRPr="00A068AB" w:rsidRDefault="00A068AB" w:rsidP="00A068AB">
      <w:pPr>
        <w:spacing w:line="0" w:lineRule="atLeast"/>
        <w:ind w:leftChars="354" w:left="850"/>
        <w:rPr>
          <w:rFonts w:ascii="標楷體" w:eastAsia="標楷體" w:hAnsi="標楷體"/>
        </w:rPr>
      </w:pPr>
      <w:r w:rsidRPr="00A068AB">
        <w:rPr>
          <w:rFonts w:ascii="標楷體" w:eastAsia="標楷體" w:hAnsi="標楷體" w:hint="eastAsia"/>
        </w:rPr>
        <w:t>【公車】</w:t>
      </w:r>
    </w:p>
    <w:p w:rsidR="00A068AB" w:rsidRPr="00A068AB" w:rsidRDefault="00A068AB" w:rsidP="00A068AB">
      <w:pPr>
        <w:numPr>
          <w:ilvl w:val="0"/>
          <w:numId w:val="8"/>
        </w:numPr>
        <w:spacing w:line="0" w:lineRule="atLeast"/>
        <w:ind w:leftChars="354" w:left="1330"/>
        <w:rPr>
          <w:rFonts w:ascii="標楷體" w:eastAsia="標楷體" w:hAnsi="標楷體"/>
        </w:rPr>
      </w:pPr>
      <w:r w:rsidRPr="00A068AB">
        <w:rPr>
          <w:rFonts w:ascii="標楷體" w:eastAsia="標楷體" w:hAnsi="標楷體" w:hint="eastAsia"/>
        </w:rPr>
        <w:t>博物館(館前)：236、251、605、605(快速公車)、605(副)</w:t>
      </w:r>
    </w:p>
    <w:p w:rsidR="00A068AB" w:rsidRPr="00A068AB" w:rsidRDefault="00A068AB" w:rsidP="00A068AB">
      <w:pPr>
        <w:numPr>
          <w:ilvl w:val="0"/>
          <w:numId w:val="8"/>
        </w:numPr>
        <w:spacing w:line="0" w:lineRule="atLeast"/>
        <w:ind w:leftChars="354" w:left="1330"/>
        <w:rPr>
          <w:rFonts w:ascii="標楷體" w:eastAsia="標楷體" w:hAnsi="標楷體"/>
        </w:rPr>
      </w:pPr>
      <w:r w:rsidRPr="00A068AB">
        <w:rPr>
          <w:rFonts w:ascii="標楷體" w:eastAsia="標楷體" w:hAnsi="標楷體" w:hint="eastAsia"/>
        </w:rPr>
        <w:t>博物館(襄陽) ：18、20、222、249、263、236、237、241、243、244、245、245(青山線)、245(副)、251、621、644、651、670、706</w:t>
      </w:r>
    </w:p>
    <w:p w:rsidR="00A068AB" w:rsidRPr="00A068AB" w:rsidRDefault="00A068AB" w:rsidP="00A068AB">
      <w:pPr>
        <w:numPr>
          <w:ilvl w:val="0"/>
          <w:numId w:val="8"/>
        </w:numPr>
        <w:spacing w:line="0" w:lineRule="atLeast"/>
        <w:ind w:leftChars="354" w:left="1330"/>
        <w:rPr>
          <w:rFonts w:ascii="標楷體" w:eastAsia="標楷體" w:hAnsi="標楷體"/>
        </w:rPr>
      </w:pPr>
      <w:proofErr w:type="gramStart"/>
      <w:r w:rsidRPr="00A068AB">
        <w:rPr>
          <w:rFonts w:ascii="標楷體" w:eastAsia="標楷體" w:hAnsi="標楷體" w:hint="eastAsia"/>
        </w:rPr>
        <w:t>臺</w:t>
      </w:r>
      <w:proofErr w:type="gramEnd"/>
      <w:r w:rsidRPr="00A068AB">
        <w:rPr>
          <w:rFonts w:ascii="標楷體" w:eastAsia="標楷體" w:hAnsi="標楷體" w:hint="eastAsia"/>
        </w:rPr>
        <w:t>北車站(開封) ：18、236、249、251</w:t>
      </w:r>
    </w:p>
    <w:p w:rsidR="00A068AB" w:rsidRPr="00A068AB" w:rsidRDefault="00A068AB" w:rsidP="00A068AB">
      <w:pPr>
        <w:numPr>
          <w:ilvl w:val="0"/>
          <w:numId w:val="8"/>
        </w:numPr>
        <w:spacing w:line="0" w:lineRule="atLeast"/>
        <w:ind w:leftChars="354" w:left="1330"/>
        <w:rPr>
          <w:rFonts w:ascii="標楷體" w:eastAsia="標楷體" w:hAnsi="標楷體"/>
        </w:rPr>
      </w:pPr>
      <w:r w:rsidRPr="00A068AB">
        <w:rPr>
          <w:rFonts w:ascii="標楷體" w:eastAsia="標楷體" w:hAnsi="標楷體" w:hint="eastAsia"/>
        </w:rPr>
        <w:t>重慶南路一段 ：15、220(直達車)、605、605(快速公車)、605(副)、605(新台五線)、重慶幹線、18、22、220、236、237、241、243、244、245、245(青山線)、245(副)、252、513、670、835、247</w:t>
      </w:r>
    </w:p>
    <w:p w:rsidR="00A068AB" w:rsidRPr="00A068AB" w:rsidRDefault="00A068AB" w:rsidP="00A068AB">
      <w:pPr>
        <w:numPr>
          <w:ilvl w:val="0"/>
          <w:numId w:val="8"/>
        </w:numPr>
        <w:spacing w:line="0" w:lineRule="atLeast"/>
        <w:ind w:leftChars="354" w:left="1330"/>
        <w:rPr>
          <w:rFonts w:ascii="標楷體" w:eastAsia="標楷體" w:hAnsi="標楷體"/>
        </w:rPr>
      </w:pPr>
      <w:proofErr w:type="gramStart"/>
      <w:r w:rsidRPr="00A068AB">
        <w:rPr>
          <w:rFonts w:ascii="標楷體" w:eastAsia="標楷體" w:hAnsi="標楷體" w:hint="eastAsia"/>
        </w:rPr>
        <w:t>臺</w:t>
      </w:r>
      <w:proofErr w:type="gramEnd"/>
      <w:r w:rsidRPr="00A068AB">
        <w:rPr>
          <w:rFonts w:ascii="標楷體" w:eastAsia="標楷體" w:hAnsi="標楷體" w:hint="eastAsia"/>
        </w:rPr>
        <w:t>北車站(忠孝) ：0 南、15、18、22、24、205、212、212(直行車)、232、232(副)、246、247、307、652、671</w:t>
      </w:r>
    </w:p>
    <w:p w:rsidR="00A068AB" w:rsidRPr="00A068AB" w:rsidRDefault="00A068AB" w:rsidP="00A068AB">
      <w:pPr>
        <w:numPr>
          <w:ilvl w:val="0"/>
          <w:numId w:val="8"/>
        </w:numPr>
        <w:spacing w:line="0" w:lineRule="atLeast"/>
        <w:ind w:leftChars="354" w:left="1330"/>
        <w:rPr>
          <w:rFonts w:ascii="標楷體" w:eastAsia="標楷體" w:hAnsi="標楷體"/>
        </w:rPr>
      </w:pPr>
      <w:proofErr w:type="gramStart"/>
      <w:r w:rsidRPr="00A068AB">
        <w:rPr>
          <w:rFonts w:ascii="標楷體" w:eastAsia="標楷體" w:hAnsi="標楷體" w:hint="eastAsia"/>
        </w:rPr>
        <w:t>臺</w:t>
      </w:r>
      <w:proofErr w:type="gramEnd"/>
      <w:r w:rsidRPr="00A068AB">
        <w:rPr>
          <w:rFonts w:ascii="標楷體" w:eastAsia="標楷體" w:hAnsi="標楷體" w:hint="eastAsia"/>
        </w:rPr>
        <w:t>北車站(青島) ：2、5、222、295、604、648、信義幹線、信義幹線(試辦路線) ：藍 1、5、37、849</w:t>
      </w:r>
    </w:p>
    <w:p w:rsidR="00A068AB" w:rsidRPr="00A068AB" w:rsidRDefault="00A068AB" w:rsidP="00A068AB">
      <w:pPr>
        <w:numPr>
          <w:ilvl w:val="0"/>
          <w:numId w:val="8"/>
        </w:numPr>
        <w:spacing w:line="0" w:lineRule="atLeast"/>
        <w:ind w:leftChars="354" w:left="1330"/>
        <w:rPr>
          <w:rFonts w:ascii="標楷體" w:eastAsia="標楷體" w:hAnsi="標楷體"/>
        </w:rPr>
      </w:pPr>
      <w:proofErr w:type="gramStart"/>
      <w:r w:rsidRPr="00A068AB">
        <w:rPr>
          <w:rFonts w:ascii="標楷體" w:eastAsia="標楷體" w:hAnsi="標楷體" w:hint="eastAsia"/>
        </w:rPr>
        <w:t>臺</w:t>
      </w:r>
      <w:proofErr w:type="gramEnd"/>
      <w:r w:rsidRPr="00A068AB">
        <w:rPr>
          <w:rFonts w:ascii="標楷體" w:eastAsia="標楷體" w:hAnsi="標楷體" w:hint="eastAsia"/>
        </w:rPr>
        <w:t>北車站(公園) ：5、37、849、1717、2020</w:t>
      </w:r>
    </w:p>
    <w:p w:rsidR="00A068AB" w:rsidRPr="00A068AB" w:rsidRDefault="00A068AB" w:rsidP="00A068AB">
      <w:pPr>
        <w:spacing w:line="0" w:lineRule="atLeast"/>
        <w:ind w:leftChars="354" w:left="850"/>
        <w:rPr>
          <w:rFonts w:ascii="標楷體" w:eastAsia="標楷體" w:hAnsi="標楷體"/>
        </w:rPr>
      </w:pPr>
      <w:r w:rsidRPr="00A068AB">
        <w:rPr>
          <w:rFonts w:ascii="標楷體" w:eastAsia="標楷體" w:hAnsi="標楷體" w:hint="eastAsia"/>
        </w:rPr>
        <w:t>【自行開車】-附近停車場</w:t>
      </w:r>
    </w:p>
    <w:p w:rsidR="00A068AB" w:rsidRPr="00A068AB" w:rsidRDefault="00A068AB" w:rsidP="00A068AB">
      <w:pPr>
        <w:spacing w:line="0" w:lineRule="atLeast"/>
        <w:ind w:leftChars="354" w:left="850"/>
        <w:rPr>
          <w:rFonts w:ascii="標楷體" w:eastAsia="標楷體" w:hAnsi="標楷體"/>
        </w:rPr>
      </w:pPr>
      <w:r w:rsidRPr="00A068AB">
        <w:rPr>
          <w:rFonts w:ascii="標楷體" w:eastAsia="標楷體" w:hAnsi="標楷體" w:hint="eastAsia"/>
        </w:rPr>
        <w:t>俥亭台北站前停車場-台北市中正區忠孝西路一段47號</w:t>
      </w:r>
    </w:p>
    <w:p w:rsidR="00A068AB" w:rsidRPr="00A068AB" w:rsidRDefault="00A068AB" w:rsidP="00A068AB">
      <w:pPr>
        <w:spacing w:line="0" w:lineRule="atLeast"/>
        <w:ind w:leftChars="354" w:left="850"/>
        <w:rPr>
          <w:rFonts w:ascii="標楷體" w:eastAsia="標楷體" w:hAnsi="標楷體"/>
        </w:rPr>
      </w:pPr>
      <w:r w:rsidRPr="00A068AB">
        <w:rPr>
          <w:rFonts w:ascii="標楷體" w:eastAsia="標楷體" w:hAnsi="標楷體" w:hint="eastAsia"/>
        </w:rPr>
        <w:t>景福停車場-台北市中正區公園路32-1號</w:t>
      </w:r>
    </w:p>
    <w:p w:rsidR="00A068AB" w:rsidRPr="00A068AB" w:rsidRDefault="00A068AB" w:rsidP="00A068AB">
      <w:pPr>
        <w:spacing w:line="0" w:lineRule="atLeast"/>
        <w:ind w:leftChars="354" w:left="850"/>
        <w:rPr>
          <w:rFonts w:ascii="標楷體" w:eastAsia="標楷體" w:hAnsi="標楷體"/>
        </w:rPr>
      </w:pPr>
      <w:r w:rsidRPr="00A068AB">
        <w:rPr>
          <w:rFonts w:ascii="標楷體" w:eastAsia="標楷體" w:hAnsi="標楷體" w:hint="eastAsia"/>
        </w:rPr>
        <w:t>臺大兒童醫院停車場-台北市中正區中山南路8號地下2-3樓</w:t>
      </w:r>
    </w:p>
    <w:p w:rsidR="00A068AB" w:rsidRPr="00A068AB" w:rsidRDefault="00A068AB" w:rsidP="00A068AB">
      <w:pPr>
        <w:spacing w:line="0" w:lineRule="atLeast"/>
        <w:ind w:leftChars="354" w:left="850"/>
        <w:rPr>
          <w:rFonts w:ascii="標楷體" w:eastAsia="標楷體" w:hAnsi="標楷體" w:hint="eastAsia"/>
        </w:rPr>
      </w:pPr>
      <w:r w:rsidRPr="00A068AB">
        <w:rPr>
          <w:rFonts w:ascii="標楷體" w:eastAsia="標楷體" w:hAnsi="標楷體" w:hint="eastAsia"/>
        </w:rPr>
        <w:t>臺大醫院訪客停車場-台北市中正區中山南路與徐州路口</w:t>
      </w:r>
    </w:p>
    <w:sectPr w:rsidR="00A068AB" w:rsidRPr="00A068AB" w:rsidSect="00A068AB">
      <w:pgSz w:w="11906" w:h="16838"/>
      <w:pgMar w:top="1276" w:right="707"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37BF5"/>
    <w:multiLevelType w:val="hybridMultilevel"/>
    <w:tmpl w:val="54024B4C"/>
    <w:lvl w:ilvl="0" w:tplc="354054BA">
      <w:start w:val="1"/>
      <w:numFmt w:val="decimal"/>
      <w:lvlText w:val="(%1)、"/>
      <w:lvlJc w:val="left"/>
      <w:pPr>
        <w:ind w:left="1951" w:hanging="480"/>
      </w:pPr>
      <w:rPr>
        <w:rFonts w:hint="eastAsia"/>
      </w:r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1" w15:restartNumberingAfterBreak="0">
    <w:nsid w:val="2355269B"/>
    <w:multiLevelType w:val="hybridMultilevel"/>
    <w:tmpl w:val="89527374"/>
    <w:lvl w:ilvl="0" w:tplc="354054BA">
      <w:start w:val="1"/>
      <w:numFmt w:val="decimal"/>
      <w:lvlText w:val="(%1)、"/>
      <w:lvlJc w:val="left"/>
      <w:pPr>
        <w:ind w:left="1829" w:hanging="480"/>
      </w:pPr>
      <w:rPr>
        <w:rFonts w:hint="eastAsia"/>
      </w:rPr>
    </w:lvl>
    <w:lvl w:ilvl="1" w:tplc="04090019" w:tentative="1">
      <w:start w:val="1"/>
      <w:numFmt w:val="ideographTraditional"/>
      <w:lvlText w:val="%2、"/>
      <w:lvlJc w:val="left"/>
      <w:pPr>
        <w:ind w:left="2309" w:hanging="480"/>
      </w:pPr>
    </w:lvl>
    <w:lvl w:ilvl="2" w:tplc="0409001B" w:tentative="1">
      <w:start w:val="1"/>
      <w:numFmt w:val="lowerRoman"/>
      <w:lvlText w:val="%3."/>
      <w:lvlJc w:val="right"/>
      <w:pPr>
        <w:ind w:left="2789" w:hanging="480"/>
      </w:pPr>
    </w:lvl>
    <w:lvl w:ilvl="3" w:tplc="0409000F" w:tentative="1">
      <w:start w:val="1"/>
      <w:numFmt w:val="decimal"/>
      <w:lvlText w:val="%4."/>
      <w:lvlJc w:val="left"/>
      <w:pPr>
        <w:ind w:left="3269" w:hanging="480"/>
      </w:pPr>
    </w:lvl>
    <w:lvl w:ilvl="4" w:tplc="04090019" w:tentative="1">
      <w:start w:val="1"/>
      <w:numFmt w:val="ideographTraditional"/>
      <w:lvlText w:val="%5、"/>
      <w:lvlJc w:val="left"/>
      <w:pPr>
        <w:ind w:left="3749" w:hanging="480"/>
      </w:pPr>
    </w:lvl>
    <w:lvl w:ilvl="5" w:tplc="0409001B" w:tentative="1">
      <w:start w:val="1"/>
      <w:numFmt w:val="lowerRoman"/>
      <w:lvlText w:val="%6."/>
      <w:lvlJc w:val="right"/>
      <w:pPr>
        <w:ind w:left="4229" w:hanging="480"/>
      </w:pPr>
    </w:lvl>
    <w:lvl w:ilvl="6" w:tplc="0409000F" w:tentative="1">
      <w:start w:val="1"/>
      <w:numFmt w:val="decimal"/>
      <w:lvlText w:val="%7."/>
      <w:lvlJc w:val="left"/>
      <w:pPr>
        <w:ind w:left="4709" w:hanging="480"/>
      </w:pPr>
    </w:lvl>
    <w:lvl w:ilvl="7" w:tplc="04090019" w:tentative="1">
      <w:start w:val="1"/>
      <w:numFmt w:val="ideographTraditional"/>
      <w:lvlText w:val="%8、"/>
      <w:lvlJc w:val="left"/>
      <w:pPr>
        <w:ind w:left="5189" w:hanging="480"/>
      </w:pPr>
    </w:lvl>
    <w:lvl w:ilvl="8" w:tplc="0409001B" w:tentative="1">
      <w:start w:val="1"/>
      <w:numFmt w:val="lowerRoman"/>
      <w:lvlText w:val="%9."/>
      <w:lvlJc w:val="right"/>
      <w:pPr>
        <w:ind w:left="5669" w:hanging="480"/>
      </w:pPr>
    </w:lvl>
  </w:abstractNum>
  <w:abstractNum w:abstractNumId="2" w15:restartNumberingAfterBreak="0">
    <w:nsid w:val="3D925458"/>
    <w:multiLevelType w:val="hybridMultilevel"/>
    <w:tmpl w:val="1452E956"/>
    <w:lvl w:ilvl="0" w:tplc="354054BA">
      <w:start w:val="1"/>
      <w:numFmt w:val="decimal"/>
      <w:lvlText w:val="(%1)、"/>
      <w:lvlJc w:val="left"/>
      <w:pPr>
        <w:ind w:left="2040" w:hanging="480"/>
      </w:pPr>
      <w:rPr>
        <w:rFonts w:hint="eastAsia"/>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3" w15:restartNumberingAfterBreak="0">
    <w:nsid w:val="500A5656"/>
    <w:multiLevelType w:val="hybridMultilevel"/>
    <w:tmpl w:val="5BFE8EA4"/>
    <w:lvl w:ilvl="0" w:tplc="35044870">
      <w:start w:val="1"/>
      <w:numFmt w:val="decimal"/>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4" w15:restartNumberingAfterBreak="0">
    <w:nsid w:val="57E77EC8"/>
    <w:multiLevelType w:val="hybridMultilevel"/>
    <w:tmpl w:val="1F2896BC"/>
    <w:lvl w:ilvl="0" w:tplc="04090011">
      <w:start w:val="1"/>
      <w:numFmt w:val="upperLetter"/>
      <w:lvlText w:val="%1."/>
      <w:lvlJc w:val="left"/>
      <w:pPr>
        <w:ind w:left="605" w:hanging="480"/>
      </w:p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5" w15:restartNumberingAfterBreak="0">
    <w:nsid w:val="59055CC8"/>
    <w:multiLevelType w:val="hybridMultilevel"/>
    <w:tmpl w:val="D7BCCEE4"/>
    <w:lvl w:ilvl="0" w:tplc="354054B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54054BA">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9833203"/>
    <w:multiLevelType w:val="hybridMultilevel"/>
    <w:tmpl w:val="96D28FF0"/>
    <w:lvl w:ilvl="0" w:tplc="73C609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7BDF6178"/>
    <w:multiLevelType w:val="hybridMultilevel"/>
    <w:tmpl w:val="B1D8199A"/>
    <w:lvl w:ilvl="0" w:tplc="C33A1E5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1"/>
  </w:num>
  <w:num w:numId="4">
    <w:abstractNumId w:val="2"/>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58"/>
    <w:rsid w:val="003977ED"/>
    <w:rsid w:val="00495549"/>
    <w:rsid w:val="0062464F"/>
    <w:rsid w:val="00847E58"/>
    <w:rsid w:val="00A068AB"/>
    <w:rsid w:val="00A140AA"/>
    <w:rsid w:val="00A82D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3152"/>
  <w15:chartTrackingRefBased/>
  <w15:docId w15:val="{CDB6CAC1-865D-497D-814A-2DE897F7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E58"/>
    <w:pPr>
      <w:ind w:leftChars="200" w:left="480"/>
    </w:pPr>
  </w:style>
  <w:style w:type="table" w:styleId="a4">
    <w:name w:val="Table Grid"/>
    <w:basedOn w:val="a1"/>
    <w:uiPriority w:val="39"/>
    <w:rsid w:val="00A06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Naichi Tu</dc:creator>
  <cp:keywords/>
  <dc:description/>
  <cp:lastModifiedBy>Naichi Tu</cp:lastModifiedBy>
  <cp:revision>1</cp:revision>
  <dcterms:created xsi:type="dcterms:W3CDTF">2019-07-22T07:09:00Z</dcterms:created>
  <dcterms:modified xsi:type="dcterms:W3CDTF">2019-07-22T07:35:00Z</dcterms:modified>
</cp:coreProperties>
</file>